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20" w:rsidRPr="00CF25AE" w:rsidRDefault="00BB2520" w:rsidP="00CF25AE">
      <w:pPr>
        <w:autoSpaceDE w:val="0"/>
        <w:autoSpaceDN w:val="0"/>
        <w:adjustRightInd w:val="0"/>
        <w:ind w:left="4680"/>
        <w:rPr>
          <w:i/>
          <w:iCs/>
        </w:rPr>
      </w:pPr>
      <w:r w:rsidRPr="00CF25AE">
        <w:rPr>
          <w:i/>
          <w:iCs/>
        </w:rPr>
        <w:t>Załącznik</w:t>
      </w:r>
      <w:r w:rsidR="0039004E">
        <w:rPr>
          <w:i/>
          <w:iCs/>
        </w:rPr>
        <w:t xml:space="preserve"> Nr</w:t>
      </w:r>
      <w:r w:rsidR="00D3413F">
        <w:rPr>
          <w:i/>
          <w:iCs/>
        </w:rPr>
        <w:t xml:space="preserve"> 1</w:t>
      </w:r>
    </w:p>
    <w:p w:rsidR="00BB2520" w:rsidRPr="00CF25AE" w:rsidRDefault="00BB2520" w:rsidP="00CF25AE">
      <w:pPr>
        <w:autoSpaceDE w:val="0"/>
        <w:autoSpaceDN w:val="0"/>
        <w:adjustRightInd w:val="0"/>
        <w:ind w:left="3972" w:firstLine="708"/>
        <w:rPr>
          <w:i/>
          <w:iCs/>
        </w:rPr>
      </w:pPr>
      <w:proofErr w:type="gramStart"/>
      <w:r w:rsidRPr="00CF25AE">
        <w:rPr>
          <w:i/>
          <w:iCs/>
        </w:rPr>
        <w:t>do</w:t>
      </w:r>
      <w:proofErr w:type="gramEnd"/>
      <w:r w:rsidRPr="00CF25AE">
        <w:rPr>
          <w:i/>
          <w:iCs/>
        </w:rPr>
        <w:t xml:space="preserve"> uchwał</w:t>
      </w:r>
      <w:r w:rsidR="002652D6">
        <w:rPr>
          <w:i/>
          <w:iCs/>
        </w:rPr>
        <w:t>y Nr XVI/178/16</w:t>
      </w:r>
    </w:p>
    <w:p w:rsidR="00BB2520" w:rsidRPr="00CF25AE" w:rsidRDefault="00CF25AE" w:rsidP="00CF25AE">
      <w:pPr>
        <w:autoSpaceDE w:val="0"/>
        <w:autoSpaceDN w:val="0"/>
        <w:adjustRightInd w:val="0"/>
        <w:ind w:left="3972" w:firstLine="708"/>
        <w:rPr>
          <w:i/>
          <w:iCs/>
        </w:rPr>
      </w:pPr>
      <w:r>
        <w:rPr>
          <w:i/>
          <w:iCs/>
        </w:rPr>
        <w:t>Rady Miejskiej w Sędziszowie Małopolskim</w:t>
      </w:r>
    </w:p>
    <w:p w:rsidR="00BB2520" w:rsidRPr="00CF25AE" w:rsidRDefault="002652D6" w:rsidP="00CF25AE">
      <w:pPr>
        <w:autoSpaceDE w:val="0"/>
        <w:autoSpaceDN w:val="0"/>
        <w:adjustRightInd w:val="0"/>
        <w:ind w:left="3972" w:firstLine="708"/>
        <w:rPr>
          <w:i/>
          <w:iCs/>
        </w:rPr>
      </w:pPr>
      <w:proofErr w:type="gramStart"/>
      <w:r>
        <w:rPr>
          <w:i/>
          <w:iCs/>
        </w:rPr>
        <w:t>z</w:t>
      </w:r>
      <w:proofErr w:type="gramEnd"/>
      <w:r>
        <w:rPr>
          <w:i/>
          <w:iCs/>
        </w:rPr>
        <w:t xml:space="preserve"> dnia 25 lutego 2016</w:t>
      </w:r>
      <w:r w:rsidR="00CF25AE">
        <w:rPr>
          <w:i/>
          <w:iCs/>
        </w:rPr>
        <w:t xml:space="preserve"> </w:t>
      </w:r>
    </w:p>
    <w:p w:rsidR="00CF25AE" w:rsidRDefault="00B50CAA" w:rsidP="00BB252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……………….....</w:t>
      </w:r>
    </w:p>
    <w:p w:rsidR="00BB2520" w:rsidRPr="00CF25AE" w:rsidRDefault="00BB2520" w:rsidP="00BB2520">
      <w:pPr>
        <w:autoSpaceDE w:val="0"/>
        <w:autoSpaceDN w:val="0"/>
        <w:adjustRightInd w:val="0"/>
        <w:rPr>
          <w:sz w:val="20"/>
          <w:szCs w:val="20"/>
        </w:rPr>
      </w:pPr>
      <w:r w:rsidRPr="00CF25AE">
        <w:rPr>
          <w:sz w:val="20"/>
          <w:szCs w:val="20"/>
        </w:rPr>
        <w:t>(miejscowość data)</w:t>
      </w:r>
    </w:p>
    <w:p w:rsidR="00CF25AE" w:rsidRDefault="00CF25AE" w:rsidP="00CF25AE">
      <w:pPr>
        <w:autoSpaceDE w:val="0"/>
        <w:autoSpaceDN w:val="0"/>
        <w:adjustRightInd w:val="0"/>
        <w:ind w:left="3780" w:hanging="3780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</w:p>
    <w:p w:rsidR="00CF25AE" w:rsidRDefault="00CF25AE" w:rsidP="00CF25AE">
      <w:pPr>
        <w:autoSpaceDE w:val="0"/>
        <w:autoSpaceDN w:val="0"/>
        <w:adjustRightInd w:val="0"/>
        <w:ind w:left="3780" w:hanging="3780"/>
        <w:rPr>
          <w:b/>
          <w:bCs/>
        </w:rPr>
      </w:pPr>
    </w:p>
    <w:p w:rsidR="003465C9" w:rsidRDefault="00CF25AE" w:rsidP="003465C9">
      <w:pPr>
        <w:autoSpaceDE w:val="0"/>
        <w:autoSpaceDN w:val="0"/>
        <w:adjustRightInd w:val="0"/>
        <w:ind w:left="4680" w:hanging="4680"/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3465C9">
        <w:rPr>
          <w:b/>
          <w:bCs/>
        </w:rPr>
        <w:t xml:space="preserve">                             </w:t>
      </w:r>
      <w:r>
        <w:rPr>
          <w:b/>
          <w:bCs/>
        </w:rPr>
        <w:t xml:space="preserve">  </w:t>
      </w:r>
      <w:r w:rsidR="003465C9">
        <w:rPr>
          <w:b/>
          <w:bCs/>
        </w:rPr>
        <w:tab/>
        <w:t xml:space="preserve">BURMISTRZ </w:t>
      </w:r>
    </w:p>
    <w:p w:rsidR="00CF25AE" w:rsidRDefault="00415CD7" w:rsidP="00E83F44">
      <w:pPr>
        <w:autoSpaceDE w:val="0"/>
        <w:autoSpaceDN w:val="0"/>
        <w:adjustRightInd w:val="0"/>
        <w:ind w:left="4680" w:hanging="468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 xml:space="preserve">SĘDZISZOWA </w:t>
      </w:r>
      <w:r w:rsidR="003465C9">
        <w:rPr>
          <w:b/>
          <w:bCs/>
        </w:rPr>
        <w:t xml:space="preserve">MAŁOPOLSKIEGO </w:t>
      </w:r>
    </w:p>
    <w:p w:rsidR="003465C9" w:rsidRPr="00CF25AE" w:rsidRDefault="003465C9" w:rsidP="00CF25AE">
      <w:pPr>
        <w:autoSpaceDE w:val="0"/>
        <w:autoSpaceDN w:val="0"/>
        <w:adjustRightInd w:val="0"/>
        <w:ind w:left="3780" w:hanging="3780"/>
        <w:rPr>
          <w:b/>
          <w:bCs/>
        </w:rPr>
      </w:pPr>
    </w:p>
    <w:p w:rsidR="00BB2520" w:rsidRDefault="00BB2520" w:rsidP="00CF25AE">
      <w:pPr>
        <w:autoSpaceDE w:val="0"/>
        <w:autoSpaceDN w:val="0"/>
        <w:adjustRightInd w:val="0"/>
        <w:jc w:val="center"/>
        <w:rPr>
          <w:b/>
          <w:bCs/>
        </w:rPr>
      </w:pPr>
      <w:r w:rsidRPr="00CF25AE">
        <w:rPr>
          <w:b/>
          <w:bCs/>
        </w:rPr>
        <w:t>Wniosek</w:t>
      </w:r>
    </w:p>
    <w:p w:rsidR="00BB2520" w:rsidRPr="003465C9" w:rsidRDefault="00BB2520" w:rsidP="00CF25A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3465C9">
        <w:rPr>
          <w:b/>
          <w:bCs/>
          <w:sz w:val="22"/>
          <w:szCs w:val="22"/>
        </w:rPr>
        <w:t>o przyznanie dotacji celowej na dofinansowanie kosztów inwestycji związanych</w:t>
      </w:r>
      <w:r w:rsidR="00032147">
        <w:rPr>
          <w:b/>
          <w:bCs/>
          <w:sz w:val="22"/>
          <w:szCs w:val="22"/>
        </w:rPr>
        <w:t xml:space="preserve"> z </w:t>
      </w:r>
      <w:proofErr w:type="gramStart"/>
      <w:r w:rsidR="00B2062C">
        <w:rPr>
          <w:b/>
          <w:bCs/>
          <w:sz w:val="22"/>
          <w:szCs w:val="22"/>
        </w:rPr>
        <w:t>ochroną</w:t>
      </w:r>
      <w:r w:rsidR="00CF25AE" w:rsidRPr="003465C9">
        <w:rPr>
          <w:b/>
          <w:bCs/>
          <w:sz w:val="22"/>
          <w:szCs w:val="22"/>
        </w:rPr>
        <w:t xml:space="preserve"> </w:t>
      </w:r>
      <w:r w:rsidRPr="003465C9">
        <w:rPr>
          <w:b/>
          <w:bCs/>
          <w:sz w:val="22"/>
          <w:szCs w:val="22"/>
        </w:rPr>
        <w:t xml:space="preserve"> środowiska</w:t>
      </w:r>
      <w:proofErr w:type="gramEnd"/>
      <w:r w:rsidRPr="003465C9">
        <w:rPr>
          <w:b/>
          <w:bCs/>
          <w:sz w:val="22"/>
          <w:szCs w:val="22"/>
        </w:rPr>
        <w:t xml:space="preserve"> – usuwanie wyrobów zawierających azbest </w:t>
      </w:r>
      <w:r w:rsidR="0039004E" w:rsidRPr="0039004E">
        <w:rPr>
          <w:b/>
          <w:bCs/>
          <w:sz w:val="22"/>
          <w:szCs w:val="22"/>
        </w:rPr>
        <w:t xml:space="preserve">z obiektów budowlanych zlokalizowanych na terenie </w:t>
      </w:r>
      <w:r w:rsidR="00B2062C">
        <w:rPr>
          <w:b/>
          <w:bCs/>
          <w:sz w:val="22"/>
          <w:szCs w:val="22"/>
        </w:rPr>
        <w:t>G</w:t>
      </w:r>
      <w:r w:rsidRPr="003465C9">
        <w:rPr>
          <w:b/>
          <w:bCs/>
          <w:sz w:val="22"/>
          <w:szCs w:val="22"/>
        </w:rPr>
        <w:t xml:space="preserve">miny </w:t>
      </w:r>
      <w:r w:rsidR="00CF25AE" w:rsidRPr="003465C9">
        <w:rPr>
          <w:b/>
          <w:bCs/>
          <w:sz w:val="22"/>
          <w:szCs w:val="22"/>
        </w:rPr>
        <w:t>Sędziszów Małopolski</w:t>
      </w:r>
    </w:p>
    <w:p w:rsidR="00CF25AE" w:rsidRPr="003465C9" w:rsidRDefault="00CF25AE" w:rsidP="00CF25A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B2520" w:rsidRDefault="00BB2520" w:rsidP="00C23B9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hanging="1080"/>
        <w:rPr>
          <w:b/>
          <w:bCs/>
          <w:sz w:val="22"/>
          <w:szCs w:val="22"/>
        </w:rPr>
      </w:pPr>
      <w:r w:rsidRPr="003465C9">
        <w:rPr>
          <w:b/>
          <w:bCs/>
          <w:sz w:val="22"/>
          <w:szCs w:val="22"/>
        </w:rPr>
        <w:t>DANE WNIOSKODAWCY:</w:t>
      </w:r>
    </w:p>
    <w:p w:rsidR="00C23B96" w:rsidRPr="003465C9" w:rsidRDefault="00C23B96" w:rsidP="00C23B96">
      <w:pPr>
        <w:autoSpaceDE w:val="0"/>
        <w:autoSpaceDN w:val="0"/>
        <w:adjustRightInd w:val="0"/>
        <w:ind w:left="1080"/>
        <w:rPr>
          <w:b/>
          <w:bCs/>
          <w:sz w:val="22"/>
          <w:szCs w:val="22"/>
        </w:rPr>
      </w:pPr>
    </w:p>
    <w:p w:rsidR="00C23B96" w:rsidRDefault="00C23B96" w:rsidP="000C170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709" w:hanging="720"/>
        <w:rPr>
          <w:sz w:val="22"/>
          <w:szCs w:val="22"/>
        </w:rPr>
      </w:pPr>
      <w:r w:rsidRPr="00B50CAA">
        <w:rPr>
          <w:sz w:val="22"/>
          <w:szCs w:val="22"/>
        </w:rPr>
        <w:t>Imię i nazwisko/nazw</w:t>
      </w:r>
      <w:r w:rsidR="00032147" w:rsidRPr="00B50CAA">
        <w:rPr>
          <w:sz w:val="22"/>
          <w:szCs w:val="22"/>
        </w:rPr>
        <w:t>a</w:t>
      </w:r>
      <w:r w:rsidR="00D3413F" w:rsidRPr="00B50CAA">
        <w:rPr>
          <w:sz w:val="22"/>
          <w:szCs w:val="22"/>
        </w:rPr>
        <w:t xml:space="preserve"> Wnioskodawcy</w:t>
      </w:r>
      <w:r w:rsidR="00D83B44" w:rsidRPr="00B50CAA">
        <w:rPr>
          <w:sz w:val="22"/>
          <w:szCs w:val="22"/>
        </w:rPr>
        <w:t>:</w:t>
      </w:r>
      <w:r w:rsidR="00E83F44" w:rsidRPr="00B50CAA">
        <w:rPr>
          <w:sz w:val="22"/>
          <w:szCs w:val="22"/>
        </w:rPr>
        <w:t xml:space="preserve"> </w:t>
      </w:r>
      <w:r w:rsidR="00B50CAA">
        <w:rPr>
          <w:sz w:val="22"/>
          <w:szCs w:val="22"/>
        </w:rPr>
        <w:t>…………………………………………………….……….</w:t>
      </w:r>
    </w:p>
    <w:p w:rsidR="00B50CAA" w:rsidRDefault="00B50CAA" w:rsidP="00B50CAA">
      <w:pPr>
        <w:tabs>
          <w:tab w:val="left" w:pos="284"/>
        </w:tabs>
        <w:autoSpaceDE w:val="0"/>
        <w:autoSpaceDN w:val="0"/>
        <w:adjustRightInd w:val="0"/>
        <w:ind w:left="709"/>
        <w:rPr>
          <w:sz w:val="22"/>
          <w:szCs w:val="22"/>
        </w:rPr>
      </w:pPr>
    </w:p>
    <w:p w:rsidR="00B50CAA" w:rsidRDefault="00C23B96" w:rsidP="00B50CA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709" w:hanging="720"/>
        <w:rPr>
          <w:sz w:val="22"/>
          <w:szCs w:val="22"/>
        </w:rPr>
      </w:pPr>
      <w:r w:rsidRPr="00B50CAA">
        <w:rPr>
          <w:sz w:val="22"/>
          <w:szCs w:val="22"/>
        </w:rPr>
        <w:t>Adres zamieszkania/siedziby:</w:t>
      </w:r>
      <w:r w:rsidR="00614157" w:rsidRPr="00B50CAA">
        <w:rPr>
          <w:sz w:val="22"/>
          <w:szCs w:val="22"/>
        </w:rPr>
        <w:t xml:space="preserve"> </w:t>
      </w:r>
      <w:r w:rsidR="00B50CAA">
        <w:rPr>
          <w:sz w:val="22"/>
          <w:szCs w:val="22"/>
        </w:rPr>
        <w:t>………………………………………………………………………..</w:t>
      </w:r>
    </w:p>
    <w:p w:rsidR="00B50CAA" w:rsidRDefault="00B50CAA" w:rsidP="00B50CAA">
      <w:pPr>
        <w:pStyle w:val="Akapitzlist"/>
        <w:rPr>
          <w:sz w:val="22"/>
          <w:szCs w:val="22"/>
        </w:rPr>
      </w:pPr>
    </w:p>
    <w:p w:rsidR="00C23B96" w:rsidRPr="00B50CAA" w:rsidRDefault="00C23B96" w:rsidP="00B50CAA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709" w:hanging="720"/>
        <w:rPr>
          <w:sz w:val="22"/>
          <w:szCs w:val="22"/>
        </w:rPr>
      </w:pPr>
      <w:r w:rsidRPr="00B50CAA">
        <w:rPr>
          <w:sz w:val="22"/>
          <w:szCs w:val="22"/>
        </w:rPr>
        <w:t>PESEL/NIP</w:t>
      </w:r>
      <w:r w:rsidR="00E83F44" w:rsidRPr="00B50CAA">
        <w:rPr>
          <w:sz w:val="22"/>
          <w:szCs w:val="22"/>
        </w:rPr>
        <w:t xml:space="preserve">: </w:t>
      </w:r>
      <w:r w:rsidR="00B50CAA">
        <w:rPr>
          <w:sz w:val="22"/>
          <w:szCs w:val="22"/>
        </w:rPr>
        <w:t>…………………………………………………………………………………………..</w:t>
      </w:r>
    </w:p>
    <w:p w:rsidR="00C23B96" w:rsidRPr="00C23B96" w:rsidRDefault="00C23B96" w:rsidP="00C23B96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</w:p>
    <w:p w:rsidR="00C23B96" w:rsidRPr="003465C9" w:rsidRDefault="00C23B96" w:rsidP="00E24433">
      <w:pPr>
        <w:numPr>
          <w:ilvl w:val="0"/>
          <w:numId w:val="2"/>
        </w:numPr>
        <w:autoSpaceDE w:val="0"/>
        <w:autoSpaceDN w:val="0"/>
        <w:adjustRightInd w:val="0"/>
        <w:ind w:left="284" w:right="-2" w:hanging="284"/>
        <w:rPr>
          <w:sz w:val="22"/>
          <w:szCs w:val="22"/>
        </w:rPr>
      </w:pPr>
      <w:r>
        <w:rPr>
          <w:sz w:val="22"/>
          <w:szCs w:val="22"/>
        </w:rPr>
        <w:t>TELEFON</w:t>
      </w:r>
      <w:r w:rsidR="00B50CAA">
        <w:rPr>
          <w:sz w:val="22"/>
          <w:szCs w:val="22"/>
        </w:rPr>
        <w:t>……………………………………………………………………………………………..</w:t>
      </w:r>
    </w:p>
    <w:p w:rsidR="00F14273" w:rsidRPr="003465C9" w:rsidRDefault="00F14273" w:rsidP="00BB2520">
      <w:pPr>
        <w:autoSpaceDE w:val="0"/>
        <w:autoSpaceDN w:val="0"/>
        <w:adjustRightInd w:val="0"/>
        <w:rPr>
          <w:sz w:val="22"/>
          <w:szCs w:val="22"/>
        </w:rPr>
      </w:pPr>
    </w:p>
    <w:p w:rsidR="00BB2520" w:rsidRPr="003465C9" w:rsidRDefault="00BB2520" w:rsidP="00BB252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465C9">
        <w:rPr>
          <w:b/>
          <w:bCs/>
          <w:sz w:val="22"/>
          <w:szCs w:val="22"/>
        </w:rPr>
        <w:t>II. DANE DOTYCZĄCE NIERUCHOMOŚCI, Z KTÓREJ BĘDĄ USUWANE WYROBY</w:t>
      </w:r>
    </w:p>
    <w:p w:rsidR="00BB2520" w:rsidRDefault="00BB2520" w:rsidP="00BB252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465C9">
        <w:rPr>
          <w:b/>
          <w:bCs/>
          <w:sz w:val="22"/>
          <w:szCs w:val="22"/>
        </w:rPr>
        <w:t>ZAWIERAJĄCE AZBEST:</w:t>
      </w:r>
    </w:p>
    <w:p w:rsidR="00415CD7" w:rsidRDefault="00415CD7" w:rsidP="00BB252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C23B96" w:rsidRDefault="00C23B96" w:rsidP="00C23B96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Adres </w:t>
      </w:r>
      <w:r w:rsidRPr="00C23B96">
        <w:rPr>
          <w:bCs/>
          <w:sz w:val="22"/>
          <w:szCs w:val="22"/>
        </w:rPr>
        <w:t>nieruchomości</w:t>
      </w:r>
      <w:r w:rsidR="00D83B44">
        <w:rPr>
          <w:bCs/>
          <w:sz w:val="22"/>
          <w:szCs w:val="22"/>
        </w:rPr>
        <w:t>:</w:t>
      </w:r>
      <w:r w:rsidR="00B50CAA">
        <w:rPr>
          <w:bCs/>
          <w:sz w:val="22"/>
          <w:szCs w:val="22"/>
        </w:rPr>
        <w:t>………………………………………………………………………................</w:t>
      </w:r>
    </w:p>
    <w:p w:rsidR="00B50CAA" w:rsidRPr="00B50CAA" w:rsidRDefault="00B50CAA" w:rsidP="00B50CAA">
      <w:pPr>
        <w:autoSpaceDE w:val="0"/>
        <w:autoSpaceDN w:val="0"/>
        <w:adjustRightInd w:val="0"/>
        <w:ind w:left="284"/>
        <w:rPr>
          <w:bCs/>
          <w:sz w:val="22"/>
          <w:szCs w:val="22"/>
        </w:rPr>
      </w:pPr>
    </w:p>
    <w:p w:rsidR="00BB2520" w:rsidRDefault="00D83B44" w:rsidP="00A859AB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>Nazwa obrębu i nr działki:</w:t>
      </w:r>
      <w:r w:rsidR="00B50CAA">
        <w:rPr>
          <w:sz w:val="22"/>
          <w:szCs w:val="22"/>
        </w:rPr>
        <w:t>…………………………………………………………………………….</w:t>
      </w:r>
    </w:p>
    <w:p w:rsidR="00A859AB" w:rsidRPr="003465C9" w:rsidRDefault="00A859AB" w:rsidP="00A859AB">
      <w:pPr>
        <w:autoSpaceDE w:val="0"/>
        <w:autoSpaceDN w:val="0"/>
        <w:adjustRightInd w:val="0"/>
        <w:rPr>
          <w:sz w:val="22"/>
          <w:szCs w:val="22"/>
        </w:rPr>
      </w:pPr>
    </w:p>
    <w:p w:rsidR="00BB2520" w:rsidRPr="003465C9" w:rsidRDefault="00A859AB" w:rsidP="00BB2520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BB2520" w:rsidRPr="003465C9">
        <w:rPr>
          <w:b/>
          <w:bCs/>
          <w:sz w:val="22"/>
          <w:szCs w:val="22"/>
        </w:rPr>
        <w:t xml:space="preserve">. </w:t>
      </w:r>
      <w:r w:rsidR="00BB2520" w:rsidRPr="003465C9">
        <w:rPr>
          <w:sz w:val="22"/>
          <w:szCs w:val="22"/>
        </w:rPr>
        <w:t>Tytuł</w:t>
      </w:r>
      <w:r w:rsidR="00B50CAA">
        <w:rPr>
          <w:sz w:val="22"/>
          <w:szCs w:val="22"/>
        </w:rPr>
        <w:t xml:space="preserve"> prawny władania nieruchomością:………………………………………………………………</w:t>
      </w:r>
    </w:p>
    <w:p w:rsidR="00A859AB" w:rsidRPr="00A859AB" w:rsidRDefault="00A859AB" w:rsidP="00F14273">
      <w:pPr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</w:p>
    <w:p w:rsidR="00A859AB" w:rsidRDefault="00BB2520" w:rsidP="00A859AB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3465C9">
        <w:rPr>
          <w:i/>
          <w:iCs/>
          <w:sz w:val="22"/>
          <w:szCs w:val="22"/>
        </w:rPr>
        <w:t>(własność, współwłasność, umowa użyczenia, umowa dzierżawy, użytkowanie wieczyste, najem)</w:t>
      </w:r>
    </w:p>
    <w:p w:rsidR="00A859AB" w:rsidRDefault="00A859AB" w:rsidP="00A859AB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:rsidR="00BB2520" w:rsidRPr="00A859AB" w:rsidRDefault="00A859AB" w:rsidP="00A859AB">
      <w:pPr>
        <w:tabs>
          <w:tab w:val="left" w:pos="567"/>
        </w:tabs>
        <w:autoSpaceDE w:val="0"/>
        <w:autoSpaceDN w:val="0"/>
        <w:adjustRightInd w:val="0"/>
        <w:jc w:val="both"/>
        <w:rPr>
          <w:iCs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R</w:t>
      </w:r>
      <w:r w:rsidR="00BB2520" w:rsidRPr="00A859AB">
        <w:rPr>
          <w:sz w:val="22"/>
          <w:szCs w:val="22"/>
        </w:rPr>
        <w:t>odzaj i ilość wyrobów zawierających azbest, planowanych do usunięcia:</w:t>
      </w:r>
    </w:p>
    <w:p w:rsidR="00A859AB" w:rsidRPr="00A859AB" w:rsidRDefault="00A859AB" w:rsidP="00A859A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1800"/>
        <w:gridCol w:w="1731"/>
      </w:tblGrid>
      <w:tr w:rsidR="00F14273" w:rsidRPr="00B93BF0" w:rsidTr="00F91B32">
        <w:tc>
          <w:tcPr>
            <w:tcW w:w="72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L.</w:t>
            </w:r>
            <w:proofErr w:type="gramStart"/>
            <w:r w:rsidRPr="00B93BF0">
              <w:rPr>
                <w:b/>
                <w:bCs/>
                <w:sz w:val="22"/>
                <w:szCs w:val="22"/>
              </w:rPr>
              <w:t>p</w:t>
            </w:r>
            <w:proofErr w:type="gramEnd"/>
            <w:r w:rsidRPr="00B93BF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 xml:space="preserve">Rodzaj wyrobów zawierających azbest </w:t>
            </w:r>
          </w:p>
        </w:tc>
        <w:tc>
          <w:tcPr>
            <w:tcW w:w="180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Ilość w</w:t>
            </w:r>
            <w:r w:rsidR="00AB5244" w:rsidRPr="00B93BF0">
              <w:rPr>
                <w:sz w:val="22"/>
                <w:szCs w:val="22"/>
              </w:rPr>
              <w:t xml:space="preserve"> </w:t>
            </w:r>
            <w:r w:rsidR="00AB5244" w:rsidRPr="00B93BF0">
              <w:rPr>
                <w:b/>
                <w:sz w:val="22"/>
                <w:szCs w:val="22"/>
              </w:rPr>
              <w:t>m</w:t>
            </w:r>
            <w:r w:rsidR="00AB5244" w:rsidRPr="00B93BF0">
              <w:rPr>
                <w:b/>
                <w:sz w:val="22"/>
                <w:szCs w:val="22"/>
                <w:vertAlign w:val="superscript"/>
              </w:rPr>
              <w:t>2</w:t>
            </w:r>
            <w:r w:rsidRPr="00B93BF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Ilość w Mg</w:t>
            </w:r>
          </w:p>
        </w:tc>
      </w:tr>
      <w:tr w:rsidR="00F14273" w:rsidRPr="00B93BF0" w:rsidTr="00F91B32">
        <w:tc>
          <w:tcPr>
            <w:tcW w:w="72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sz w:val="22"/>
                <w:szCs w:val="22"/>
              </w:rPr>
              <w:t>Płyty eternitowe faliste</w:t>
            </w:r>
          </w:p>
        </w:tc>
        <w:tc>
          <w:tcPr>
            <w:tcW w:w="180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14273" w:rsidRPr="00B93BF0" w:rsidTr="00F91B32">
        <w:tc>
          <w:tcPr>
            <w:tcW w:w="72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sz w:val="22"/>
                <w:szCs w:val="22"/>
              </w:rPr>
              <w:t>Płyty płaskie</w:t>
            </w:r>
          </w:p>
        </w:tc>
        <w:tc>
          <w:tcPr>
            <w:tcW w:w="180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14273" w:rsidRPr="00B93BF0" w:rsidTr="00F91B32">
        <w:tc>
          <w:tcPr>
            <w:tcW w:w="72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sz w:val="22"/>
                <w:szCs w:val="22"/>
              </w:rPr>
              <w:t>Elementy zabudowy balkonów, ogrodzeń itp.</w:t>
            </w:r>
          </w:p>
        </w:tc>
        <w:tc>
          <w:tcPr>
            <w:tcW w:w="180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14273" w:rsidRPr="00B93BF0" w:rsidTr="00F91B32">
        <w:tc>
          <w:tcPr>
            <w:tcW w:w="72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B93BF0">
              <w:rPr>
                <w:sz w:val="22"/>
                <w:szCs w:val="22"/>
              </w:rPr>
              <w:t xml:space="preserve">Inne </w:t>
            </w:r>
            <w:r w:rsidRPr="00B93BF0">
              <w:rPr>
                <w:i/>
                <w:iCs/>
                <w:sz w:val="22"/>
                <w:szCs w:val="22"/>
              </w:rPr>
              <w:t>/</w:t>
            </w:r>
            <w:proofErr w:type="gramStart"/>
            <w:r w:rsidRPr="00B93BF0">
              <w:rPr>
                <w:i/>
                <w:iCs/>
                <w:sz w:val="22"/>
                <w:szCs w:val="22"/>
              </w:rPr>
              <w:t>podać jakie</w:t>
            </w:r>
            <w:proofErr w:type="gramEnd"/>
            <w:r w:rsidRPr="00B93BF0">
              <w:rPr>
                <w:i/>
                <w:iCs/>
                <w:sz w:val="22"/>
                <w:szCs w:val="22"/>
              </w:rPr>
              <w:t>/</w:t>
            </w:r>
          </w:p>
        </w:tc>
        <w:tc>
          <w:tcPr>
            <w:tcW w:w="180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F14273" w:rsidRPr="00B93BF0" w:rsidTr="00F91B32">
        <w:tc>
          <w:tcPr>
            <w:tcW w:w="72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800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F14273" w:rsidRPr="00B93BF0" w:rsidRDefault="00F14273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F14273" w:rsidRDefault="00F14273" w:rsidP="00BB252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1370F" w:rsidRPr="003465C9" w:rsidRDefault="0041370F" w:rsidP="00BB252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B2520" w:rsidRDefault="00BB2520" w:rsidP="0041370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142" w:hanging="142"/>
        <w:jc w:val="both"/>
        <w:rPr>
          <w:sz w:val="22"/>
          <w:szCs w:val="22"/>
        </w:rPr>
      </w:pPr>
      <w:r w:rsidRPr="003465C9">
        <w:rPr>
          <w:sz w:val="22"/>
          <w:szCs w:val="22"/>
        </w:rPr>
        <w:t>Planowana ilość materiałów zawierających azbest, które zostaną</w:t>
      </w:r>
      <w:r w:rsidR="00AB5244" w:rsidRPr="003465C9">
        <w:rPr>
          <w:sz w:val="22"/>
          <w:szCs w:val="22"/>
        </w:rPr>
        <w:t xml:space="preserve"> </w:t>
      </w:r>
      <w:r w:rsidRPr="003465C9">
        <w:rPr>
          <w:sz w:val="22"/>
          <w:szCs w:val="22"/>
        </w:rPr>
        <w:t>unieszkodliwione, wg źródła ich pochodzenia:</w:t>
      </w:r>
    </w:p>
    <w:p w:rsidR="0041370F" w:rsidRPr="003465C9" w:rsidRDefault="0041370F" w:rsidP="0041370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1800"/>
        <w:gridCol w:w="1731"/>
      </w:tblGrid>
      <w:tr w:rsidR="00AB5244" w:rsidRPr="00B93BF0" w:rsidTr="00F91B32">
        <w:tc>
          <w:tcPr>
            <w:tcW w:w="72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93BF0">
              <w:rPr>
                <w:b/>
                <w:sz w:val="22"/>
                <w:szCs w:val="22"/>
              </w:rPr>
              <w:t>L.</w:t>
            </w:r>
            <w:proofErr w:type="gramStart"/>
            <w:r w:rsidRPr="00B93BF0">
              <w:rPr>
                <w:b/>
                <w:sz w:val="22"/>
                <w:szCs w:val="22"/>
              </w:rPr>
              <w:t>p</w:t>
            </w:r>
            <w:proofErr w:type="gramEnd"/>
            <w:r w:rsidRPr="00B93BF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8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Wyroby zawierające azbest</w:t>
            </w:r>
          </w:p>
        </w:tc>
        <w:tc>
          <w:tcPr>
            <w:tcW w:w="180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Ilość w</w:t>
            </w:r>
            <w:r w:rsidRPr="00B93BF0">
              <w:rPr>
                <w:b/>
                <w:sz w:val="22"/>
                <w:szCs w:val="22"/>
              </w:rPr>
              <w:t xml:space="preserve"> m</w:t>
            </w:r>
            <w:r w:rsidRPr="00B93BF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Ilość w Mg</w:t>
            </w:r>
          </w:p>
        </w:tc>
      </w:tr>
      <w:tr w:rsidR="00AB5244" w:rsidRPr="00B93BF0" w:rsidTr="00F91B32">
        <w:tc>
          <w:tcPr>
            <w:tcW w:w="72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93BF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BF0">
              <w:rPr>
                <w:sz w:val="22"/>
                <w:szCs w:val="22"/>
              </w:rPr>
              <w:t>Pokrycie dachowe</w:t>
            </w:r>
          </w:p>
        </w:tc>
        <w:tc>
          <w:tcPr>
            <w:tcW w:w="1800" w:type="dxa"/>
            <w:shd w:val="clear" w:color="auto" w:fill="auto"/>
          </w:tcPr>
          <w:p w:rsidR="00AB5244" w:rsidRPr="00614157" w:rsidRDefault="00AB5244" w:rsidP="00B93B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5244" w:rsidRPr="00B93BF0" w:rsidTr="00F91B32">
        <w:tc>
          <w:tcPr>
            <w:tcW w:w="72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93BF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BF0">
              <w:rPr>
                <w:sz w:val="22"/>
                <w:szCs w:val="22"/>
              </w:rPr>
              <w:t>Elewacje ścian</w:t>
            </w:r>
          </w:p>
        </w:tc>
        <w:tc>
          <w:tcPr>
            <w:tcW w:w="180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5244" w:rsidRPr="00B93BF0" w:rsidTr="00F91B32">
        <w:tc>
          <w:tcPr>
            <w:tcW w:w="72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93BF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68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BF0">
              <w:rPr>
                <w:sz w:val="22"/>
                <w:szCs w:val="22"/>
              </w:rPr>
              <w:t>Zabudowa balkonów</w:t>
            </w:r>
          </w:p>
        </w:tc>
        <w:tc>
          <w:tcPr>
            <w:tcW w:w="180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5244" w:rsidRPr="00B93BF0" w:rsidTr="00F91B32">
        <w:tc>
          <w:tcPr>
            <w:tcW w:w="72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93BF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68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BF0">
              <w:rPr>
                <w:sz w:val="22"/>
                <w:szCs w:val="22"/>
              </w:rPr>
              <w:t>Ogrodzenie</w:t>
            </w:r>
          </w:p>
        </w:tc>
        <w:tc>
          <w:tcPr>
            <w:tcW w:w="180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5244" w:rsidRPr="00B93BF0" w:rsidTr="00F91B32">
        <w:trPr>
          <w:trHeight w:val="270"/>
        </w:trPr>
        <w:tc>
          <w:tcPr>
            <w:tcW w:w="72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B93BF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68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3BF0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800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AB5244" w:rsidRPr="00B93BF0" w:rsidRDefault="00AB5244" w:rsidP="00B93B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AB5244" w:rsidRDefault="00AB5244" w:rsidP="00AB52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004E" w:rsidRPr="003465C9" w:rsidRDefault="0039004E" w:rsidP="00AB52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B2520" w:rsidRDefault="00A859AB" w:rsidP="003465C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III. </w:t>
      </w:r>
      <w:r w:rsidR="0041370F">
        <w:rPr>
          <w:b/>
          <w:bCs/>
          <w:sz w:val="22"/>
          <w:szCs w:val="22"/>
        </w:rPr>
        <w:t>Wnioskuję</w:t>
      </w:r>
      <w:r w:rsidR="0039004E">
        <w:rPr>
          <w:b/>
          <w:bCs/>
          <w:sz w:val="22"/>
          <w:szCs w:val="22"/>
        </w:rPr>
        <w:t xml:space="preserve"> o </w:t>
      </w:r>
      <w:r w:rsidR="00BB2520" w:rsidRPr="003465C9">
        <w:rPr>
          <w:b/>
          <w:bCs/>
          <w:sz w:val="22"/>
          <w:szCs w:val="22"/>
        </w:rPr>
        <w:t>DOTACJ</w:t>
      </w:r>
      <w:r w:rsidR="000830A5">
        <w:rPr>
          <w:b/>
          <w:bCs/>
          <w:sz w:val="22"/>
          <w:szCs w:val="22"/>
        </w:rPr>
        <w:t>Ę CELOWĄ</w:t>
      </w:r>
      <w:r w:rsidR="00BB2520" w:rsidRPr="003465C9">
        <w:rPr>
          <w:b/>
          <w:bCs/>
          <w:sz w:val="22"/>
          <w:szCs w:val="22"/>
        </w:rPr>
        <w:t xml:space="preserve"> </w:t>
      </w:r>
      <w:r w:rsidR="00BB2520" w:rsidRPr="003465C9">
        <w:rPr>
          <w:sz w:val="22"/>
          <w:szCs w:val="22"/>
        </w:rPr>
        <w:t>na dofinansowanie kosztów inwestycji polegających na</w:t>
      </w:r>
      <w:r w:rsidR="003465C9">
        <w:rPr>
          <w:sz w:val="22"/>
          <w:szCs w:val="22"/>
        </w:rPr>
        <w:t xml:space="preserve"> </w:t>
      </w:r>
      <w:r w:rsidR="00BB2520" w:rsidRPr="003465C9">
        <w:rPr>
          <w:sz w:val="22"/>
          <w:szCs w:val="22"/>
        </w:rPr>
        <w:t>wymianie pokryć dachowych lub wymianie elewacji budynków oraz wymianie elementów</w:t>
      </w:r>
      <w:r w:rsidR="003465C9">
        <w:rPr>
          <w:sz w:val="22"/>
          <w:szCs w:val="22"/>
        </w:rPr>
        <w:t xml:space="preserve"> </w:t>
      </w:r>
      <w:r w:rsidR="00BB2520" w:rsidRPr="003465C9">
        <w:rPr>
          <w:sz w:val="22"/>
          <w:szCs w:val="22"/>
        </w:rPr>
        <w:t xml:space="preserve">innych obiektów budowlanych na terenie Gminy </w:t>
      </w:r>
      <w:r w:rsidR="003465C9">
        <w:rPr>
          <w:sz w:val="22"/>
          <w:szCs w:val="22"/>
        </w:rPr>
        <w:t xml:space="preserve">Sędziszów Młp. </w:t>
      </w:r>
      <w:proofErr w:type="gramStart"/>
      <w:r w:rsidR="003465C9">
        <w:rPr>
          <w:sz w:val="22"/>
          <w:szCs w:val="22"/>
        </w:rPr>
        <w:t>w</w:t>
      </w:r>
      <w:proofErr w:type="gramEnd"/>
      <w:r w:rsidR="003465C9">
        <w:rPr>
          <w:sz w:val="22"/>
          <w:szCs w:val="22"/>
        </w:rPr>
        <w:t xml:space="preserve"> zakresie (zaznaczyć właściwe):</w:t>
      </w:r>
    </w:p>
    <w:p w:rsidR="000830A5" w:rsidRPr="000622CB" w:rsidRDefault="000830A5" w:rsidP="003465C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21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</w:tblGrid>
      <w:tr w:rsidR="004572E8" w:rsidRPr="00D3413F" w:rsidTr="00D3413F">
        <w:trPr>
          <w:trHeight w:val="278"/>
        </w:trPr>
        <w:tc>
          <w:tcPr>
            <w:tcW w:w="301" w:type="dxa"/>
          </w:tcPr>
          <w:p w:rsidR="004572E8" w:rsidRPr="00614157" w:rsidRDefault="004572E8" w:rsidP="004572E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BB2520" w:rsidRPr="003465C9" w:rsidRDefault="00744FE9" w:rsidP="00D3413F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74755">
        <w:t xml:space="preserve"> </w:t>
      </w:r>
      <w:proofErr w:type="gramStart"/>
      <w:r w:rsidR="00BB2520" w:rsidRPr="003465C9">
        <w:rPr>
          <w:sz w:val="22"/>
          <w:szCs w:val="22"/>
        </w:rPr>
        <w:t>demontażu</w:t>
      </w:r>
      <w:proofErr w:type="gramEnd"/>
      <w:r w:rsidR="00BB2520" w:rsidRPr="003465C9">
        <w:rPr>
          <w:sz w:val="22"/>
          <w:szCs w:val="22"/>
        </w:rPr>
        <w:t>, transportu i unieszkodliwiania wyrobów zawierających azbest –</w:t>
      </w:r>
      <w:r>
        <w:rPr>
          <w:sz w:val="22"/>
          <w:szCs w:val="22"/>
        </w:rPr>
        <w:t xml:space="preserve"> </w:t>
      </w:r>
      <w:r w:rsidR="00D3413F">
        <w:rPr>
          <w:sz w:val="22"/>
          <w:szCs w:val="22"/>
        </w:rPr>
        <w:t xml:space="preserve">w przypadku </w:t>
      </w:r>
      <w:r w:rsidR="00BB2520" w:rsidRPr="003465C9">
        <w:rPr>
          <w:sz w:val="22"/>
          <w:szCs w:val="22"/>
        </w:rPr>
        <w:t>real</w:t>
      </w:r>
      <w:r>
        <w:rPr>
          <w:sz w:val="22"/>
          <w:szCs w:val="22"/>
        </w:rPr>
        <w:t>izacji planowanych inwestycji;</w:t>
      </w:r>
    </w:p>
    <w:p w:rsidR="004572E8" w:rsidRPr="003465C9" w:rsidRDefault="004572E8" w:rsidP="00744FE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="21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</w:tblGrid>
      <w:tr w:rsidR="004572E8" w:rsidRPr="00D3413F" w:rsidTr="00D3413F">
        <w:trPr>
          <w:trHeight w:val="269"/>
        </w:trPr>
        <w:tc>
          <w:tcPr>
            <w:tcW w:w="301" w:type="dxa"/>
          </w:tcPr>
          <w:p w:rsidR="004572E8" w:rsidRPr="00D3413F" w:rsidRDefault="004572E8" w:rsidP="00E2443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BB2520" w:rsidRDefault="00D3413F" w:rsidP="00D3413F">
      <w:pPr>
        <w:tabs>
          <w:tab w:val="left" w:pos="709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572E8">
        <w:rPr>
          <w:sz w:val="22"/>
          <w:szCs w:val="22"/>
        </w:rPr>
        <w:t>t</w:t>
      </w:r>
      <w:r w:rsidR="00BB2520" w:rsidRPr="003465C9">
        <w:rPr>
          <w:sz w:val="22"/>
          <w:szCs w:val="22"/>
        </w:rPr>
        <w:t>ransportu i unieszkodliwiania wyrobów zawierających azbest – w przypadku</w:t>
      </w:r>
      <w:r w:rsidR="00744FE9">
        <w:rPr>
          <w:sz w:val="22"/>
          <w:szCs w:val="22"/>
        </w:rPr>
        <w:t xml:space="preserve"> </w:t>
      </w:r>
      <w:proofErr w:type="gramStart"/>
      <w:r w:rsidR="00744FE9">
        <w:rPr>
          <w:sz w:val="22"/>
          <w:szCs w:val="22"/>
        </w:rPr>
        <w:t xml:space="preserve">zrealizowanych </w:t>
      </w:r>
      <w:r>
        <w:rPr>
          <w:sz w:val="22"/>
          <w:szCs w:val="22"/>
        </w:rPr>
        <w:t xml:space="preserve"> </w:t>
      </w:r>
      <w:r w:rsidR="00744FE9">
        <w:rPr>
          <w:sz w:val="22"/>
          <w:szCs w:val="22"/>
        </w:rPr>
        <w:t>inwestycji</w:t>
      </w:r>
      <w:proofErr w:type="gramEnd"/>
      <w:r w:rsidR="00744FE9">
        <w:rPr>
          <w:sz w:val="22"/>
          <w:szCs w:val="22"/>
        </w:rPr>
        <w:t>.</w:t>
      </w:r>
    </w:p>
    <w:p w:rsidR="00A859AB" w:rsidRPr="00A859AB" w:rsidRDefault="00A859AB" w:rsidP="00744FE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859AB" w:rsidRDefault="00A859AB" w:rsidP="00744FE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859AB">
        <w:rPr>
          <w:b/>
          <w:sz w:val="22"/>
          <w:szCs w:val="22"/>
        </w:rPr>
        <w:t>IV.</w:t>
      </w:r>
      <w:r>
        <w:rPr>
          <w:b/>
          <w:sz w:val="22"/>
          <w:szCs w:val="22"/>
        </w:rPr>
        <w:t xml:space="preserve"> Wnioskowana dotacja dotyczy nieruchomości związanej z prowadzeniem działalności gospodarczej</w:t>
      </w:r>
      <w:r w:rsidR="00581F73">
        <w:rPr>
          <w:b/>
          <w:sz w:val="22"/>
          <w:szCs w:val="22"/>
        </w:rPr>
        <w:t xml:space="preserve"> (zaznaczyć właściwe)</w:t>
      </w:r>
    </w:p>
    <w:p w:rsidR="000622CB" w:rsidRPr="000622CB" w:rsidRDefault="000622CB" w:rsidP="000622CB">
      <w:pPr>
        <w:tabs>
          <w:tab w:val="left" w:pos="142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X="21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</w:tblGrid>
      <w:tr w:rsidR="000622CB" w:rsidRPr="00D3413F" w:rsidTr="00D3413F">
        <w:trPr>
          <w:trHeight w:val="277"/>
        </w:trPr>
        <w:tc>
          <w:tcPr>
            <w:tcW w:w="301" w:type="dxa"/>
          </w:tcPr>
          <w:p w:rsidR="000622CB" w:rsidRPr="00D3413F" w:rsidRDefault="000622CB" w:rsidP="000622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81F73" w:rsidRDefault="00581F73" w:rsidP="00744FE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TAK – dotacja może stanowić pomoc de </w:t>
      </w:r>
      <w:proofErr w:type="spellStart"/>
      <w:r>
        <w:rPr>
          <w:b/>
          <w:sz w:val="22"/>
          <w:szCs w:val="22"/>
        </w:rPr>
        <w:t>minimis</w:t>
      </w:r>
      <w:proofErr w:type="spellEnd"/>
    </w:p>
    <w:p w:rsidR="000622CB" w:rsidRPr="000622CB" w:rsidRDefault="000622CB" w:rsidP="000622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X="21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</w:tblGrid>
      <w:tr w:rsidR="000622CB" w:rsidRPr="00D3413F" w:rsidTr="00D3413F">
        <w:trPr>
          <w:trHeight w:val="279"/>
        </w:trPr>
        <w:tc>
          <w:tcPr>
            <w:tcW w:w="301" w:type="dxa"/>
          </w:tcPr>
          <w:p w:rsidR="000622CB" w:rsidRPr="00D3413F" w:rsidRDefault="000622CB" w:rsidP="000622CB">
            <w:pPr>
              <w:autoSpaceDE w:val="0"/>
              <w:autoSpaceDN w:val="0"/>
              <w:adjustRightInd w:val="0"/>
              <w:ind w:left="-50" w:right="-14" w:firstLine="5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859AB" w:rsidRDefault="00581F73" w:rsidP="00744FE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NIE</w:t>
      </w:r>
    </w:p>
    <w:p w:rsidR="00581F73" w:rsidRDefault="00581F73" w:rsidP="00744FE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81F73" w:rsidRDefault="00581F73" w:rsidP="00581F7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81F73">
        <w:rPr>
          <w:b/>
          <w:sz w:val="22"/>
          <w:szCs w:val="22"/>
        </w:rPr>
        <w:t>V. Wnioskowana dotacja dotyczy nieruchomości związanej z prowadzeniem działalności gospodarczej w rolnictwie lub rybołówstwie: ( zaznaczyć właściwe X)</w:t>
      </w:r>
    </w:p>
    <w:p w:rsidR="007F19C5" w:rsidRPr="00581F73" w:rsidRDefault="007F19C5" w:rsidP="00581F7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X="21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</w:tblGrid>
      <w:tr w:rsidR="000622CB" w:rsidRPr="00D3413F" w:rsidTr="00D3413F">
        <w:trPr>
          <w:trHeight w:val="273"/>
        </w:trPr>
        <w:tc>
          <w:tcPr>
            <w:tcW w:w="301" w:type="dxa"/>
          </w:tcPr>
          <w:p w:rsidR="000622CB" w:rsidRPr="00D3413F" w:rsidRDefault="000622CB" w:rsidP="000622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81F73" w:rsidRPr="00581F73" w:rsidRDefault="007F19C5" w:rsidP="00581F7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TAK – dotacja może stanowić pomoc de </w:t>
      </w:r>
      <w:proofErr w:type="spellStart"/>
      <w:r>
        <w:rPr>
          <w:b/>
          <w:sz w:val="22"/>
          <w:szCs w:val="22"/>
        </w:rPr>
        <w:t>minimis</w:t>
      </w:r>
      <w:proofErr w:type="spellEnd"/>
      <w:r w:rsidR="0039004E">
        <w:rPr>
          <w:b/>
          <w:sz w:val="22"/>
          <w:szCs w:val="22"/>
        </w:rPr>
        <w:t xml:space="preserve"> w rolnictwie i rybołówstwie </w:t>
      </w:r>
    </w:p>
    <w:p w:rsidR="00581F73" w:rsidRPr="00581F73" w:rsidRDefault="00581F73" w:rsidP="00581F7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pPr w:leftFromText="141" w:rightFromText="141" w:vertAnchor="text" w:horzAnchor="margin" w:tblpX="21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</w:tblGrid>
      <w:tr w:rsidR="000622CB" w:rsidRPr="00D3413F" w:rsidTr="00D3413F">
        <w:trPr>
          <w:trHeight w:val="276"/>
        </w:trPr>
        <w:tc>
          <w:tcPr>
            <w:tcW w:w="301" w:type="dxa"/>
          </w:tcPr>
          <w:p w:rsidR="000622CB" w:rsidRPr="00D3413F" w:rsidRDefault="000622CB" w:rsidP="000622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81F73" w:rsidRDefault="007F19C5" w:rsidP="00581F7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NIE</w:t>
      </w:r>
    </w:p>
    <w:p w:rsidR="007F19C5" w:rsidRDefault="007F19C5" w:rsidP="00581F7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7F19C5" w:rsidRPr="00A859AB" w:rsidRDefault="007F19C5" w:rsidP="00D3413F">
      <w:pPr>
        <w:tabs>
          <w:tab w:val="left" w:pos="8364"/>
          <w:tab w:val="left" w:pos="8647"/>
        </w:tabs>
        <w:autoSpaceDE w:val="0"/>
        <w:autoSpaceDN w:val="0"/>
        <w:adjustRightInd w:val="0"/>
        <w:ind w:right="-711"/>
        <w:jc w:val="both"/>
        <w:rPr>
          <w:b/>
          <w:sz w:val="22"/>
          <w:szCs w:val="22"/>
        </w:rPr>
      </w:pPr>
    </w:p>
    <w:p w:rsidR="00BB2520" w:rsidRDefault="00BB2520" w:rsidP="00BB252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465C9">
        <w:rPr>
          <w:b/>
          <w:bCs/>
          <w:sz w:val="22"/>
          <w:szCs w:val="22"/>
        </w:rPr>
        <w:t>V</w:t>
      </w:r>
      <w:r w:rsidR="0039004E">
        <w:rPr>
          <w:b/>
          <w:bCs/>
          <w:sz w:val="22"/>
          <w:szCs w:val="22"/>
        </w:rPr>
        <w:t>I</w:t>
      </w:r>
      <w:r w:rsidRPr="003465C9">
        <w:rPr>
          <w:b/>
          <w:bCs/>
          <w:sz w:val="22"/>
          <w:szCs w:val="22"/>
        </w:rPr>
        <w:t>. TERMIN REALIZACJI ZADANIA:</w:t>
      </w:r>
    </w:p>
    <w:p w:rsidR="0039004E" w:rsidRPr="003465C9" w:rsidRDefault="0039004E" w:rsidP="00BB252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B2520" w:rsidRDefault="00BB2520" w:rsidP="00BB2520">
      <w:pPr>
        <w:autoSpaceDE w:val="0"/>
        <w:autoSpaceDN w:val="0"/>
        <w:adjustRightInd w:val="0"/>
        <w:rPr>
          <w:sz w:val="22"/>
          <w:szCs w:val="22"/>
        </w:rPr>
      </w:pPr>
      <w:r w:rsidRPr="003465C9">
        <w:rPr>
          <w:sz w:val="22"/>
          <w:szCs w:val="22"/>
        </w:rPr>
        <w:t>Planowany termin rozpoczęcia prac:</w:t>
      </w:r>
      <w:r w:rsidR="00B50CAA">
        <w:rPr>
          <w:sz w:val="22"/>
          <w:szCs w:val="22"/>
        </w:rPr>
        <w:t>……………………………………………………………………..</w:t>
      </w:r>
    </w:p>
    <w:p w:rsidR="0039004E" w:rsidRPr="003465C9" w:rsidRDefault="0039004E" w:rsidP="00BB2520">
      <w:pPr>
        <w:autoSpaceDE w:val="0"/>
        <w:autoSpaceDN w:val="0"/>
        <w:adjustRightInd w:val="0"/>
        <w:rPr>
          <w:sz w:val="22"/>
          <w:szCs w:val="22"/>
        </w:rPr>
      </w:pPr>
    </w:p>
    <w:p w:rsidR="0039004E" w:rsidRDefault="0039004E" w:rsidP="00BB2520">
      <w:pPr>
        <w:autoSpaceDE w:val="0"/>
        <w:autoSpaceDN w:val="0"/>
        <w:adjustRightInd w:val="0"/>
        <w:rPr>
          <w:sz w:val="22"/>
          <w:szCs w:val="22"/>
        </w:rPr>
      </w:pPr>
    </w:p>
    <w:p w:rsidR="0039004E" w:rsidRPr="0039004E" w:rsidRDefault="0039004E" w:rsidP="00BB252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9004E" w:rsidRPr="0039004E" w:rsidRDefault="0039004E" w:rsidP="0039004E">
      <w:pPr>
        <w:autoSpaceDE w:val="0"/>
        <w:autoSpaceDN w:val="0"/>
        <w:adjustRightInd w:val="0"/>
        <w:rPr>
          <w:b/>
          <w:sz w:val="22"/>
          <w:szCs w:val="22"/>
        </w:rPr>
      </w:pPr>
      <w:r w:rsidRPr="0039004E">
        <w:rPr>
          <w:b/>
          <w:sz w:val="22"/>
          <w:szCs w:val="22"/>
        </w:rPr>
        <w:t>Załącznik do wniosku:</w:t>
      </w:r>
    </w:p>
    <w:p w:rsidR="0039004E" w:rsidRPr="0039004E" w:rsidRDefault="00AD4706" w:rsidP="00AD4706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D</w:t>
      </w:r>
      <w:r w:rsidRPr="00AD4706">
        <w:rPr>
          <w:sz w:val="22"/>
          <w:szCs w:val="22"/>
        </w:rPr>
        <w:t>ecyzja lub zgłoszenie na rozbiórkę potwierdzone przez właściwy organ administracji architektoniczno-budowlanej</w:t>
      </w:r>
      <w:r w:rsidR="009F523A">
        <w:rPr>
          <w:sz w:val="22"/>
          <w:szCs w:val="22"/>
        </w:rPr>
        <w:t>.</w:t>
      </w:r>
    </w:p>
    <w:p w:rsidR="0039004E" w:rsidRPr="0039004E" w:rsidRDefault="000830A5" w:rsidP="000830A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9004E" w:rsidRPr="0039004E">
        <w:rPr>
          <w:sz w:val="22"/>
          <w:szCs w:val="22"/>
        </w:rPr>
        <w:t xml:space="preserve">. W </w:t>
      </w:r>
      <w:proofErr w:type="gramStart"/>
      <w:r w:rsidR="0039004E" w:rsidRPr="0039004E">
        <w:rPr>
          <w:sz w:val="22"/>
          <w:szCs w:val="22"/>
        </w:rPr>
        <w:t>przypadku gdy</w:t>
      </w:r>
      <w:proofErr w:type="gramEnd"/>
      <w:r w:rsidR="0039004E" w:rsidRPr="0039004E">
        <w:rPr>
          <w:sz w:val="22"/>
          <w:szCs w:val="22"/>
        </w:rPr>
        <w:t xml:space="preserve"> dotacja dotyczy nieruchomości związanej z prowadzeniem działalności gospodarczej, stanowić ona może pomoc de </w:t>
      </w:r>
      <w:proofErr w:type="spellStart"/>
      <w:r w:rsidR="0039004E" w:rsidRPr="0039004E">
        <w:rPr>
          <w:sz w:val="22"/>
          <w:szCs w:val="22"/>
        </w:rPr>
        <w:t>minimis</w:t>
      </w:r>
      <w:proofErr w:type="spellEnd"/>
      <w:r w:rsidR="0039004E" w:rsidRPr="0039004E">
        <w:rPr>
          <w:sz w:val="22"/>
          <w:szCs w:val="22"/>
        </w:rPr>
        <w:t xml:space="preserve"> o której mowa w ustawie z dnia 30 kwietnia 2004 r. o postępowaniu w sprawach doty</w:t>
      </w:r>
      <w:r w:rsidR="001A3EDE">
        <w:rPr>
          <w:sz w:val="22"/>
          <w:szCs w:val="22"/>
        </w:rPr>
        <w:t>czących pomocy publicznej (</w:t>
      </w:r>
      <w:r w:rsidR="0039004E" w:rsidRPr="0039004E">
        <w:rPr>
          <w:sz w:val="22"/>
          <w:szCs w:val="22"/>
        </w:rPr>
        <w:t xml:space="preserve">Dz.U. </w:t>
      </w:r>
      <w:proofErr w:type="gramStart"/>
      <w:r w:rsidR="0039004E" w:rsidRPr="0039004E">
        <w:rPr>
          <w:sz w:val="22"/>
          <w:szCs w:val="22"/>
        </w:rPr>
        <w:t>z</w:t>
      </w:r>
      <w:proofErr w:type="gramEnd"/>
      <w:r w:rsidR="0039004E" w:rsidRPr="0039004E">
        <w:rPr>
          <w:sz w:val="22"/>
          <w:szCs w:val="22"/>
        </w:rPr>
        <w:t xml:space="preserve"> 2007 r., Nr 59 poz. 404 z </w:t>
      </w:r>
      <w:proofErr w:type="spellStart"/>
      <w:r w:rsidR="0039004E" w:rsidRPr="0039004E">
        <w:rPr>
          <w:sz w:val="22"/>
          <w:szCs w:val="22"/>
        </w:rPr>
        <w:t>późn</w:t>
      </w:r>
      <w:proofErr w:type="spellEnd"/>
      <w:r w:rsidR="0039004E" w:rsidRPr="0039004E">
        <w:rPr>
          <w:sz w:val="22"/>
          <w:szCs w:val="22"/>
        </w:rPr>
        <w:t xml:space="preserve">. </w:t>
      </w:r>
      <w:proofErr w:type="gramStart"/>
      <w:r w:rsidR="0039004E" w:rsidRPr="0039004E">
        <w:rPr>
          <w:sz w:val="22"/>
          <w:szCs w:val="22"/>
        </w:rPr>
        <w:t>zm</w:t>
      </w:r>
      <w:proofErr w:type="gramEnd"/>
      <w:r w:rsidR="0039004E" w:rsidRPr="0039004E">
        <w:rPr>
          <w:sz w:val="22"/>
          <w:szCs w:val="22"/>
        </w:rPr>
        <w:t xml:space="preserve">.); należy dołączyć dokumenty i informacje określone w § 5 uchwały nr </w:t>
      </w:r>
      <w:r w:rsidR="00AF40CC">
        <w:rPr>
          <w:sz w:val="22"/>
          <w:szCs w:val="22"/>
        </w:rPr>
        <w:t xml:space="preserve">XVI/178/16 </w:t>
      </w:r>
      <w:r w:rsidR="0039004E" w:rsidRPr="0039004E">
        <w:rPr>
          <w:sz w:val="22"/>
          <w:szCs w:val="22"/>
        </w:rPr>
        <w:t xml:space="preserve">Rady Miejskiej w </w:t>
      </w:r>
      <w:r w:rsidR="001A3EDE">
        <w:rPr>
          <w:sz w:val="22"/>
          <w:szCs w:val="22"/>
        </w:rPr>
        <w:t>Sędziszowie</w:t>
      </w:r>
      <w:r w:rsidR="0039004E" w:rsidRPr="0039004E">
        <w:rPr>
          <w:sz w:val="22"/>
          <w:szCs w:val="22"/>
        </w:rPr>
        <w:t xml:space="preserve"> Małopolskim z dnia </w:t>
      </w:r>
      <w:r w:rsidR="00AF40CC">
        <w:rPr>
          <w:sz w:val="22"/>
          <w:szCs w:val="22"/>
        </w:rPr>
        <w:t>25 lutego 2016 r</w:t>
      </w:r>
      <w:r w:rsidR="000622CB">
        <w:rPr>
          <w:sz w:val="22"/>
          <w:szCs w:val="22"/>
        </w:rPr>
        <w:t>.</w:t>
      </w:r>
      <w:r w:rsidR="0039004E" w:rsidRPr="0039004E">
        <w:rPr>
          <w:sz w:val="22"/>
          <w:szCs w:val="22"/>
        </w:rPr>
        <w:t xml:space="preserve"> (</w:t>
      </w:r>
      <w:r w:rsidR="009F523A">
        <w:rPr>
          <w:sz w:val="22"/>
          <w:szCs w:val="22"/>
        </w:rPr>
        <w:t>zaświadczenia lub oświadczenia)</w:t>
      </w:r>
    </w:p>
    <w:p w:rsidR="0039004E" w:rsidRPr="0039004E" w:rsidRDefault="0039004E" w:rsidP="000830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004E">
        <w:rPr>
          <w:sz w:val="22"/>
          <w:szCs w:val="22"/>
        </w:rPr>
        <w:t>…....................................................................................................................................</w:t>
      </w:r>
      <w:r w:rsidR="00415CD7">
        <w:rPr>
          <w:sz w:val="22"/>
          <w:szCs w:val="22"/>
        </w:rPr>
        <w:t>...........</w:t>
      </w:r>
      <w:r w:rsidRPr="0039004E">
        <w:rPr>
          <w:sz w:val="22"/>
          <w:szCs w:val="22"/>
        </w:rPr>
        <w:t>....</w:t>
      </w:r>
      <w:r w:rsidR="00830D26">
        <w:rPr>
          <w:sz w:val="22"/>
          <w:szCs w:val="22"/>
        </w:rPr>
        <w:t>.......</w:t>
      </w:r>
      <w:r w:rsidRPr="0039004E">
        <w:rPr>
          <w:sz w:val="22"/>
          <w:szCs w:val="22"/>
        </w:rPr>
        <w:t>......</w:t>
      </w:r>
    </w:p>
    <w:p w:rsidR="0039004E" w:rsidRPr="0039004E" w:rsidRDefault="0039004E" w:rsidP="000830A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004E">
        <w:rPr>
          <w:sz w:val="22"/>
          <w:szCs w:val="22"/>
        </w:rPr>
        <w:t>.......................................................................................................................</w:t>
      </w:r>
      <w:r w:rsidR="00415CD7">
        <w:rPr>
          <w:sz w:val="22"/>
          <w:szCs w:val="22"/>
        </w:rPr>
        <w:t>...........</w:t>
      </w:r>
      <w:r w:rsidRPr="0039004E">
        <w:rPr>
          <w:sz w:val="22"/>
          <w:szCs w:val="22"/>
        </w:rPr>
        <w:t>............</w:t>
      </w:r>
      <w:r w:rsidR="00830D26">
        <w:rPr>
          <w:sz w:val="22"/>
          <w:szCs w:val="22"/>
        </w:rPr>
        <w:t>.......</w:t>
      </w:r>
      <w:r w:rsidRPr="0039004E">
        <w:rPr>
          <w:sz w:val="22"/>
          <w:szCs w:val="22"/>
        </w:rPr>
        <w:t>...............</w:t>
      </w:r>
    </w:p>
    <w:p w:rsidR="0039004E" w:rsidRPr="0039004E" w:rsidRDefault="0039004E" w:rsidP="00A315D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39004E">
        <w:rPr>
          <w:sz w:val="22"/>
          <w:szCs w:val="22"/>
        </w:rPr>
        <w:t xml:space="preserve">Dokument potwierdzający formę prawną Wnioskodawcy (odpis z KRS, </w:t>
      </w:r>
      <w:r w:rsidR="007B57AE">
        <w:rPr>
          <w:sz w:val="22"/>
          <w:szCs w:val="22"/>
        </w:rPr>
        <w:t xml:space="preserve">wypis </w:t>
      </w:r>
      <w:r w:rsidR="00170C63" w:rsidRPr="00170C63">
        <w:rPr>
          <w:sz w:val="22"/>
          <w:szCs w:val="22"/>
        </w:rPr>
        <w:t>CEIDG</w:t>
      </w:r>
      <w:r w:rsidRPr="0039004E">
        <w:rPr>
          <w:sz w:val="22"/>
          <w:szCs w:val="22"/>
        </w:rPr>
        <w:t xml:space="preserve">, itp.) </w:t>
      </w:r>
      <w:r w:rsidR="00170C63">
        <w:rPr>
          <w:sz w:val="22"/>
          <w:szCs w:val="22"/>
        </w:rPr>
        <w:br/>
      </w:r>
      <w:r w:rsidRPr="0039004E">
        <w:rPr>
          <w:sz w:val="22"/>
          <w:szCs w:val="22"/>
        </w:rPr>
        <w:t xml:space="preserve">z wyłączeniem osób fizycznych. </w:t>
      </w:r>
    </w:p>
    <w:p w:rsidR="0039004E" w:rsidRPr="0039004E" w:rsidRDefault="0039004E" w:rsidP="00A315D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9004E" w:rsidRPr="0039004E" w:rsidRDefault="0039004E" w:rsidP="006571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004E">
        <w:rPr>
          <w:sz w:val="22"/>
          <w:szCs w:val="22"/>
        </w:rPr>
        <w:t>Oświadczam/-y, że:</w:t>
      </w:r>
    </w:p>
    <w:p w:rsidR="0039004E" w:rsidRPr="0039004E" w:rsidRDefault="00657170" w:rsidP="006571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Zapoznałam (em) </w:t>
      </w:r>
      <w:r w:rsidR="0039004E" w:rsidRPr="0039004E">
        <w:rPr>
          <w:sz w:val="22"/>
          <w:szCs w:val="22"/>
        </w:rPr>
        <w:t xml:space="preserve">się z treścią i akceptuję zasady przyznawania dotacji celowej na dofinansowanie </w:t>
      </w:r>
      <w:proofErr w:type="gramStart"/>
      <w:r w:rsidR="0039004E" w:rsidRPr="0039004E">
        <w:rPr>
          <w:sz w:val="22"/>
          <w:szCs w:val="22"/>
        </w:rPr>
        <w:t>kosztów</w:t>
      </w:r>
      <w:proofErr w:type="gramEnd"/>
      <w:r w:rsidR="0039004E" w:rsidRPr="0039004E">
        <w:rPr>
          <w:sz w:val="22"/>
          <w:szCs w:val="22"/>
        </w:rPr>
        <w:t xml:space="preserve"> inwestycji z zakresu ochrony środowiska związanych z usuwaniem wyrobów zawierających azbest z obiektów budowlanych zlokalizowanych na terenie Gminy</w:t>
      </w:r>
      <w:r w:rsidR="00A315D5">
        <w:rPr>
          <w:sz w:val="22"/>
          <w:szCs w:val="22"/>
        </w:rPr>
        <w:t xml:space="preserve"> Sędziszów</w:t>
      </w:r>
      <w:r w:rsidR="0039004E" w:rsidRPr="0039004E">
        <w:rPr>
          <w:sz w:val="22"/>
          <w:szCs w:val="22"/>
        </w:rPr>
        <w:t xml:space="preserve"> Małopolski.</w:t>
      </w:r>
    </w:p>
    <w:p w:rsidR="0039004E" w:rsidRPr="0039004E" w:rsidRDefault="0039004E" w:rsidP="006571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004E">
        <w:rPr>
          <w:sz w:val="22"/>
          <w:szCs w:val="22"/>
        </w:rPr>
        <w:t xml:space="preserve">2. Podane we wniosku wyroby zawierające azbest pochodzą z nieruchomości, znajdującej się na terenie gminy </w:t>
      </w:r>
      <w:r w:rsidR="00A315D5">
        <w:rPr>
          <w:sz w:val="22"/>
          <w:szCs w:val="22"/>
        </w:rPr>
        <w:t>Sędziszów</w:t>
      </w:r>
      <w:r w:rsidRPr="0039004E">
        <w:rPr>
          <w:sz w:val="22"/>
          <w:szCs w:val="22"/>
        </w:rPr>
        <w:t xml:space="preserve"> Małopolski, a ich demontaż został/zostanie wykonany zgodnie </w:t>
      </w:r>
      <w:r w:rsidR="00657170">
        <w:rPr>
          <w:sz w:val="22"/>
          <w:szCs w:val="22"/>
        </w:rPr>
        <w:br/>
      </w:r>
      <w:r w:rsidRPr="0039004E">
        <w:rPr>
          <w:sz w:val="22"/>
          <w:szCs w:val="22"/>
        </w:rPr>
        <w:t>z obowiązującymi przepisami.</w:t>
      </w:r>
    </w:p>
    <w:p w:rsidR="0039004E" w:rsidRPr="0039004E" w:rsidRDefault="0039004E" w:rsidP="0065717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004E">
        <w:rPr>
          <w:sz w:val="22"/>
          <w:szCs w:val="22"/>
        </w:rPr>
        <w:t>3. Zobowiązuję się umożliwić demontaż wyrobów zawierających azbest oraz odbiór wyrobów zawierających azbest przez wykonawcę wskazanego przez Dotującego w ustalonym terminie.</w:t>
      </w:r>
    </w:p>
    <w:p w:rsidR="0041370F" w:rsidRDefault="0041370F" w:rsidP="0039004E">
      <w:pPr>
        <w:autoSpaceDE w:val="0"/>
        <w:autoSpaceDN w:val="0"/>
        <w:adjustRightInd w:val="0"/>
        <w:rPr>
          <w:sz w:val="22"/>
          <w:szCs w:val="22"/>
        </w:rPr>
      </w:pPr>
    </w:p>
    <w:p w:rsidR="0041370F" w:rsidRPr="0039004E" w:rsidRDefault="0041370F" w:rsidP="0039004E">
      <w:pPr>
        <w:autoSpaceDE w:val="0"/>
        <w:autoSpaceDN w:val="0"/>
        <w:adjustRightInd w:val="0"/>
        <w:rPr>
          <w:sz w:val="22"/>
          <w:szCs w:val="22"/>
        </w:rPr>
      </w:pPr>
    </w:p>
    <w:p w:rsidR="00AD4706" w:rsidRDefault="0039004E" w:rsidP="0041370F">
      <w:pPr>
        <w:autoSpaceDE w:val="0"/>
        <w:autoSpaceDN w:val="0"/>
        <w:adjustRightInd w:val="0"/>
        <w:ind w:left="3540"/>
        <w:rPr>
          <w:sz w:val="22"/>
          <w:szCs w:val="22"/>
        </w:rPr>
      </w:pPr>
      <w:r w:rsidRPr="0039004E">
        <w:rPr>
          <w:sz w:val="22"/>
          <w:szCs w:val="22"/>
        </w:rPr>
        <w:t>…..........................................................................................</w:t>
      </w:r>
    </w:p>
    <w:p w:rsidR="00FA1B8A" w:rsidRPr="003465C9" w:rsidRDefault="0039004E" w:rsidP="000622CB">
      <w:pPr>
        <w:autoSpaceDE w:val="0"/>
        <w:autoSpaceDN w:val="0"/>
        <w:adjustRightInd w:val="0"/>
        <w:ind w:left="4248" w:firstLine="708"/>
        <w:rPr>
          <w:sz w:val="22"/>
          <w:szCs w:val="22"/>
        </w:rPr>
      </w:pPr>
      <w:r w:rsidRPr="0039004E">
        <w:rPr>
          <w:sz w:val="22"/>
          <w:szCs w:val="22"/>
        </w:rPr>
        <w:t>(data i podpis Wnioskodawcy)</w:t>
      </w:r>
      <w:r w:rsidR="00FA1B8A">
        <w:rPr>
          <w:sz w:val="22"/>
          <w:szCs w:val="22"/>
        </w:rPr>
        <w:br w:type="page"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FA1B8A" w:rsidRPr="00FA1B8A" w:rsidTr="00F23CEE">
        <w:trPr>
          <w:jc w:val="center"/>
        </w:trPr>
        <w:tc>
          <w:tcPr>
            <w:tcW w:w="0" w:type="auto"/>
            <w:tcMar>
              <w:top w:w="300" w:type="dxa"/>
              <w:left w:w="180" w:type="dxa"/>
              <w:bottom w:w="0" w:type="dxa"/>
              <w:right w:w="180" w:type="dxa"/>
            </w:tcMar>
            <w:hideMark/>
          </w:tcPr>
          <w:p w:rsidR="00FA1B8A" w:rsidRPr="00FA1B8A" w:rsidRDefault="00FA1B8A" w:rsidP="00FA1B8A">
            <w:pPr>
              <w:jc w:val="center"/>
              <w:rPr>
                <w:b/>
                <w:bCs/>
                <w:sz w:val="22"/>
                <w:szCs w:val="22"/>
              </w:rPr>
            </w:pPr>
            <w:r w:rsidRPr="00FA1B8A">
              <w:rPr>
                <w:b/>
                <w:bCs/>
                <w:sz w:val="22"/>
                <w:szCs w:val="22"/>
              </w:rPr>
              <w:lastRenderedPageBreak/>
              <w:t>KLAUZULA INFORMACYJNA</w:t>
            </w:r>
          </w:p>
          <w:p w:rsidR="00FA1B8A" w:rsidRPr="00FA1B8A" w:rsidRDefault="00FA1B8A" w:rsidP="00FA1B8A">
            <w:pPr>
              <w:spacing w:after="120"/>
              <w:jc w:val="center"/>
              <w:rPr>
                <w:sz w:val="22"/>
                <w:szCs w:val="22"/>
              </w:rPr>
            </w:pPr>
            <w:proofErr w:type="gramStart"/>
            <w:r w:rsidRPr="00FA1B8A">
              <w:rPr>
                <w:b/>
                <w:bCs/>
                <w:sz w:val="22"/>
                <w:szCs w:val="22"/>
              </w:rPr>
              <w:t>dot</w:t>
            </w:r>
            <w:proofErr w:type="gramEnd"/>
            <w:r w:rsidRPr="00FA1B8A">
              <w:rPr>
                <w:b/>
                <w:bCs/>
                <w:sz w:val="22"/>
                <w:szCs w:val="22"/>
              </w:rPr>
              <w:t>. przetwarzania danych osobowych w związku udzieleniem dotacji celowej na dofinansowanie kosztów inwestycji z zakresu ochrony środowiska związanych z usuwaniem wyrobów zawierających azbest</w:t>
            </w:r>
          </w:p>
        </w:tc>
      </w:tr>
    </w:tbl>
    <w:p w:rsidR="00FA1B8A" w:rsidRDefault="00FA1B8A" w:rsidP="005D77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A1B8A">
        <w:rPr>
          <w:sz w:val="22"/>
          <w:szCs w:val="22"/>
        </w:rPr>
        <w:t>Zgodnie z art. 13 ust. 1 i ust. 2 Rozporządzenia Parlamentu Europejskiego i Rady z dnia 27 kwietnia 2016r. o ochronie osób fizycznych w związku z przetwarzaniem danych osobowych i w sprawie swobodnego przepływu takich danych oraz uchylenia dyrektywy 95/46/WE (dalej RODO) informujemy, iż:</w:t>
      </w:r>
    </w:p>
    <w:p w:rsidR="005D77F9" w:rsidRPr="00FA1B8A" w:rsidRDefault="005D77F9" w:rsidP="005D77F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FA1B8A">
        <w:rPr>
          <w:sz w:val="22"/>
          <w:szCs w:val="22"/>
        </w:rPr>
        <w:t xml:space="preserve">Administratorem przekazanych danych osobowych jest </w:t>
      </w:r>
      <w:r w:rsidR="005E7103">
        <w:rPr>
          <w:sz w:val="22"/>
          <w:szCs w:val="22"/>
        </w:rPr>
        <w:t>Burmistrz Sędziszowa Małopolskiego</w:t>
      </w:r>
      <w:r w:rsidRPr="00FA1B8A">
        <w:rPr>
          <w:sz w:val="22"/>
          <w:szCs w:val="22"/>
        </w:rPr>
        <w:t xml:space="preserve">, </w:t>
      </w:r>
      <w:r w:rsidR="002149E0">
        <w:rPr>
          <w:sz w:val="22"/>
          <w:szCs w:val="22"/>
        </w:rPr>
        <w:br/>
      </w:r>
      <w:r w:rsidR="005E7103">
        <w:rPr>
          <w:sz w:val="22"/>
          <w:szCs w:val="22"/>
        </w:rPr>
        <w:t>ul. Rynek 1</w:t>
      </w:r>
      <w:r w:rsidRPr="00FA1B8A">
        <w:rPr>
          <w:sz w:val="22"/>
          <w:szCs w:val="22"/>
        </w:rPr>
        <w:t>,</w:t>
      </w:r>
      <w:r w:rsidR="005E7103">
        <w:rPr>
          <w:sz w:val="22"/>
          <w:szCs w:val="22"/>
        </w:rPr>
        <w:t xml:space="preserve"> 39-120 Sędziszów Małopolski,</w:t>
      </w:r>
      <w:r w:rsidRPr="00FA1B8A">
        <w:rPr>
          <w:sz w:val="22"/>
          <w:szCs w:val="22"/>
        </w:rPr>
        <w:t xml:space="preserve"> tel. </w:t>
      </w:r>
      <w:r w:rsidR="002149E0">
        <w:rPr>
          <w:sz w:val="22"/>
          <w:szCs w:val="22"/>
        </w:rPr>
        <w:t>17 745 36 12</w:t>
      </w:r>
      <w:r w:rsidR="005D77F9">
        <w:rPr>
          <w:sz w:val="22"/>
          <w:szCs w:val="22"/>
        </w:rPr>
        <w:t xml:space="preserve">, adres e-mail: </w:t>
      </w:r>
      <w:r w:rsidR="002149E0">
        <w:rPr>
          <w:sz w:val="22"/>
          <w:szCs w:val="22"/>
        </w:rPr>
        <w:t>um@sedziszow-mlp.</w:t>
      </w:r>
      <w:proofErr w:type="gramStart"/>
      <w:r w:rsidR="002149E0">
        <w:rPr>
          <w:sz w:val="22"/>
          <w:szCs w:val="22"/>
        </w:rPr>
        <w:t>pl</w:t>
      </w:r>
      <w:proofErr w:type="gramEnd"/>
    </w:p>
    <w:p w:rsidR="00E618DE" w:rsidRDefault="00E618DE" w:rsidP="00E618DE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FA1B8A" w:rsidRP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D77F9">
        <w:rPr>
          <w:sz w:val="22"/>
          <w:szCs w:val="22"/>
        </w:rPr>
        <w:t>Inspektorem ochrony danych osobowych jest adw. Jakub Curzytek, z którym mogą się Państwo kontaktować w sprawach dotyczących przetwarzania Państwa danych osobowych w tym realizacji Państwa praw, w następujący sposób:</w:t>
      </w:r>
    </w:p>
    <w:p w:rsidR="00FA1B8A" w:rsidRPr="00FA1B8A" w:rsidRDefault="00FA1B8A" w:rsidP="005D77F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A1B8A">
        <w:rPr>
          <w:sz w:val="22"/>
          <w:szCs w:val="22"/>
        </w:rPr>
        <w:t>telefonicznie</w:t>
      </w:r>
      <w:proofErr w:type="gramEnd"/>
      <w:r w:rsidRPr="00FA1B8A">
        <w:rPr>
          <w:sz w:val="22"/>
          <w:szCs w:val="22"/>
        </w:rPr>
        <w:t>: 692 616 480</w:t>
      </w:r>
    </w:p>
    <w:p w:rsidR="005D77F9" w:rsidRDefault="00FA1B8A" w:rsidP="005D77F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FA1B8A">
        <w:rPr>
          <w:sz w:val="22"/>
          <w:szCs w:val="22"/>
        </w:rPr>
        <w:t>e-mailem</w:t>
      </w:r>
      <w:proofErr w:type="gramEnd"/>
      <w:r w:rsidRPr="00FA1B8A">
        <w:rPr>
          <w:sz w:val="22"/>
          <w:szCs w:val="22"/>
        </w:rPr>
        <w:t xml:space="preserve">: </w:t>
      </w:r>
      <w:hyperlink r:id="rId5" w:history="1">
        <w:r w:rsidR="00E618DE" w:rsidRPr="00902441">
          <w:rPr>
            <w:rStyle w:val="Hipercze"/>
            <w:sz w:val="22"/>
            <w:szCs w:val="22"/>
          </w:rPr>
          <w:t>kancelaria@adwokatcurzytek.pl</w:t>
        </w:r>
      </w:hyperlink>
    </w:p>
    <w:p w:rsidR="00E618DE" w:rsidRDefault="00E618DE" w:rsidP="00E618DE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D77F9">
        <w:rPr>
          <w:sz w:val="22"/>
          <w:szCs w:val="22"/>
        </w:rPr>
        <w:t>Twoje dane osobowe będą przetwarzane:</w:t>
      </w:r>
    </w:p>
    <w:p w:rsidR="005D77F9" w:rsidRDefault="00FA1B8A" w:rsidP="005D77F9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5D77F9">
        <w:rPr>
          <w:sz w:val="22"/>
          <w:szCs w:val="22"/>
        </w:rPr>
        <w:t>na</w:t>
      </w:r>
      <w:proofErr w:type="gramEnd"/>
      <w:r w:rsidRPr="005D77F9">
        <w:rPr>
          <w:sz w:val="22"/>
          <w:szCs w:val="22"/>
        </w:rPr>
        <w:t xml:space="preserve"> podstawie art. 6 ust. 1 lit. c RODO tj. wypełnienia obowiązków prawny</w:t>
      </w:r>
      <w:r w:rsidR="00E64A28">
        <w:rPr>
          <w:sz w:val="22"/>
          <w:szCs w:val="22"/>
        </w:rPr>
        <w:t>ch ciążących na administratorze,</w:t>
      </w:r>
    </w:p>
    <w:p w:rsidR="005D77F9" w:rsidRDefault="00FA1B8A" w:rsidP="005D77F9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5D77F9">
        <w:rPr>
          <w:sz w:val="22"/>
          <w:szCs w:val="22"/>
        </w:rPr>
        <w:t>w</w:t>
      </w:r>
      <w:proofErr w:type="gramEnd"/>
      <w:r w:rsidRPr="005D77F9">
        <w:rPr>
          <w:sz w:val="22"/>
          <w:szCs w:val="22"/>
        </w:rPr>
        <w:t xml:space="preserve"> celu udzielenia dotacji właścicielom nieruchomości położonym na terenie Gminy </w:t>
      </w:r>
      <w:r w:rsidR="005E7103">
        <w:rPr>
          <w:sz w:val="22"/>
          <w:szCs w:val="22"/>
        </w:rPr>
        <w:t>Sędziszów Małopolski</w:t>
      </w:r>
      <w:r w:rsidRPr="005D77F9">
        <w:rPr>
          <w:sz w:val="22"/>
          <w:szCs w:val="22"/>
        </w:rPr>
        <w:t xml:space="preserve"> na demontaż i odbiór wyrobów zawierających azbest w związku z realizacją zadań wynikających z ustawy z dnia 27 kwietnia 2001 r. Prawo ochrony środowiska, „Programu Oczyszczania Kraju z Azbestu na lata 2009 – 2032” przyjętego uchwałą Rady Ministrów nr 122/2009 z dnia 14 lipca 2009r.,</w:t>
      </w:r>
    </w:p>
    <w:p w:rsidR="005D77F9" w:rsidRDefault="00931CAB" w:rsidP="005D77F9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numer</w:t>
      </w:r>
      <w:proofErr w:type="gramEnd"/>
      <w:r>
        <w:rPr>
          <w:sz w:val="22"/>
          <w:szCs w:val="22"/>
        </w:rPr>
        <w:t xml:space="preserve"> telefonu</w:t>
      </w:r>
      <w:r w:rsidR="00FA1B8A" w:rsidRPr="005D77F9">
        <w:rPr>
          <w:sz w:val="22"/>
          <w:szCs w:val="22"/>
        </w:rPr>
        <w:t xml:space="preserve"> przetwarzan</w:t>
      </w:r>
      <w:r>
        <w:rPr>
          <w:sz w:val="22"/>
          <w:szCs w:val="22"/>
        </w:rPr>
        <w:t>y</w:t>
      </w:r>
      <w:r w:rsidR="00FA1B8A" w:rsidRPr="005D77F9">
        <w:rPr>
          <w:sz w:val="22"/>
          <w:szCs w:val="22"/>
        </w:rPr>
        <w:t xml:space="preserve"> będ</w:t>
      </w:r>
      <w:r>
        <w:rPr>
          <w:sz w:val="22"/>
          <w:szCs w:val="22"/>
        </w:rPr>
        <w:t>zie</w:t>
      </w:r>
      <w:r w:rsidR="00FA1B8A" w:rsidRPr="005D77F9">
        <w:rPr>
          <w:sz w:val="22"/>
          <w:szCs w:val="22"/>
        </w:rPr>
        <w:t xml:space="preserve"> na podstawie art. 6 ust. 1 lit. a RODO tj. zgody,</w:t>
      </w:r>
    </w:p>
    <w:p w:rsidR="00FA1B8A" w:rsidRDefault="00FA1B8A" w:rsidP="005D77F9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D77F9">
        <w:rPr>
          <w:sz w:val="22"/>
          <w:szCs w:val="22"/>
        </w:rPr>
        <w:t xml:space="preserve">w przypadku przyznania dotacji i zawarcia umowy na udzielenie dotacji na realizacje zadania w </w:t>
      </w:r>
      <w:proofErr w:type="gramStart"/>
      <w:r w:rsidRPr="005D77F9">
        <w:rPr>
          <w:sz w:val="22"/>
          <w:szCs w:val="22"/>
        </w:rPr>
        <w:t>zakresie  usuwania</w:t>
      </w:r>
      <w:proofErr w:type="gramEnd"/>
      <w:r w:rsidRPr="005D77F9">
        <w:rPr>
          <w:sz w:val="22"/>
          <w:szCs w:val="22"/>
        </w:rPr>
        <w:t xml:space="preserve"> wyrobów zawierających azbest dane przetwarzane będą także na podstawie art. 6 ust. 1 lit. b RODO tj. w celu realizacji w/w umowy.</w:t>
      </w:r>
    </w:p>
    <w:p w:rsidR="00E618DE" w:rsidRPr="005D77F9" w:rsidRDefault="00E618DE" w:rsidP="00E618DE">
      <w:pPr>
        <w:autoSpaceDE w:val="0"/>
        <w:autoSpaceDN w:val="0"/>
        <w:adjustRightInd w:val="0"/>
        <w:ind w:left="1004"/>
        <w:jc w:val="both"/>
        <w:rPr>
          <w:sz w:val="22"/>
          <w:szCs w:val="22"/>
        </w:rPr>
      </w:pPr>
    </w:p>
    <w:p w:rsid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FA1B8A">
        <w:rPr>
          <w:sz w:val="22"/>
          <w:szCs w:val="22"/>
        </w:rPr>
        <w:t>Twoje dane osobowe będą przechowywane na podstawie przepisów prawa, przez okres niezbędny do realizacji celów przetwarzania, lecz nie krócej niż okres wskazany w przepisach o archiwizacji.</w:t>
      </w:r>
    </w:p>
    <w:p w:rsidR="00E618DE" w:rsidRDefault="00E618DE" w:rsidP="00E618DE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D77F9">
        <w:rPr>
          <w:sz w:val="22"/>
          <w:szCs w:val="22"/>
        </w:rPr>
        <w:t xml:space="preserve">Twoje dane osobowe mogą zostać przekazane innym podmiotom wyłącznie na podstawie przepisów prawa np. służbom, organom administracji oraz innym </w:t>
      </w:r>
      <w:proofErr w:type="gramStart"/>
      <w:r w:rsidRPr="005D77F9">
        <w:rPr>
          <w:sz w:val="22"/>
          <w:szCs w:val="22"/>
        </w:rPr>
        <w:t>podmiotom jeżeli</w:t>
      </w:r>
      <w:proofErr w:type="gramEnd"/>
      <w:r w:rsidRPr="005D77F9">
        <w:rPr>
          <w:sz w:val="22"/>
          <w:szCs w:val="22"/>
        </w:rPr>
        <w:t xml:space="preserve"> wykażą interes prawny. Dane osobowe zostaną przekazane także podmiotowi wykonującemu demontaż i odbiór wyrobów zawierających azbest.</w:t>
      </w:r>
    </w:p>
    <w:p w:rsidR="00E618DE" w:rsidRDefault="00E618DE" w:rsidP="00E618DE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D77F9">
        <w:rPr>
          <w:sz w:val="22"/>
          <w:szCs w:val="22"/>
        </w:rPr>
        <w:t xml:space="preserve">Posiadają Państwo prawo dostępu do treści swoich danych, prawo do ich sprostowania, usunięcia oraz ograniczenia przetwarzania, a także prawo do cofnięcia </w:t>
      </w:r>
      <w:proofErr w:type="gramStart"/>
      <w:r w:rsidRPr="005D77F9">
        <w:rPr>
          <w:sz w:val="22"/>
          <w:szCs w:val="22"/>
        </w:rPr>
        <w:t>zgody – co</w:t>
      </w:r>
      <w:proofErr w:type="gramEnd"/>
      <w:r w:rsidRPr="005D77F9">
        <w:rPr>
          <w:sz w:val="22"/>
          <w:szCs w:val="22"/>
        </w:rPr>
        <w:t xml:space="preserve"> do danych, których podanie jest dobrowolne.</w:t>
      </w:r>
    </w:p>
    <w:p w:rsidR="00E618DE" w:rsidRDefault="00E618DE" w:rsidP="00E618DE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D77F9">
        <w:rPr>
          <w:sz w:val="22"/>
          <w:szCs w:val="22"/>
        </w:rPr>
        <w:t xml:space="preserve">Posiadają Państwo prawo wniesienia skargi do organu nadzorczego, gdy uznają </w:t>
      </w:r>
      <w:proofErr w:type="gramStart"/>
      <w:r w:rsidRPr="005D77F9">
        <w:rPr>
          <w:sz w:val="22"/>
          <w:szCs w:val="22"/>
        </w:rPr>
        <w:t>Państwo iż</w:t>
      </w:r>
      <w:proofErr w:type="gramEnd"/>
      <w:r w:rsidRPr="005D77F9">
        <w:rPr>
          <w:sz w:val="22"/>
          <w:szCs w:val="22"/>
        </w:rPr>
        <w:t xml:space="preserve"> przetwarzanie danych osobowych, dotyczących Państwa osoby narusza przepisy RODO lub inne przepisy określające sposób przetwarzania i ochrony danych osobowych. </w:t>
      </w:r>
    </w:p>
    <w:p w:rsidR="00E618DE" w:rsidRDefault="00E618DE" w:rsidP="00E618DE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D77F9">
        <w:rPr>
          <w:sz w:val="22"/>
          <w:szCs w:val="22"/>
        </w:rPr>
        <w:t>Podanie danych osobowych</w:t>
      </w:r>
      <w:r w:rsidR="00E618DE">
        <w:rPr>
          <w:sz w:val="22"/>
          <w:szCs w:val="22"/>
        </w:rPr>
        <w:t xml:space="preserve"> </w:t>
      </w:r>
      <w:r w:rsidRPr="005D77F9">
        <w:rPr>
          <w:sz w:val="22"/>
          <w:szCs w:val="22"/>
        </w:rPr>
        <w:t>jest konieczne w celu udzielenia dotacji.</w:t>
      </w:r>
      <w:r w:rsidR="00931CAB">
        <w:rPr>
          <w:sz w:val="22"/>
          <w:szCs w:val="22"/>
        </w:rPr>
        <w:t xml:space="preserve"> Podanie numeru telefonu jest dobrowolne, jednakże ułatwi kontakt w/s wniosku, a następnie realizację </w:t>
      </w:r>
      <w:r w:rsidR="00E618DE">
        <w:rPr>
          <w:sz w:val="22"/>
          <w:szCs w:val="22"/>
        </w:rPr>
        <w:t>umowy</w:t>
      </w:r>
      <w:r w:rsidR="00931CAB">
        <w:rPr>
          <w:sz w:val="22"/>
          <w:szCs w:val="22"/>
        </w:rPr>
        <w:t>.</w:t>
      </w:r>
    </w:p>
    <w:p w:rsidR="00E618DE" w:rsidRDefault="00E618DE" w:rsidP="00E618DE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FA1B8A" w:rsidRPr="005D77F9" w:rsidRDefault="00FA1B8A" w:rsidP="005D77F9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5D77F9">
        <w:rPr>
          <w:sz w:val="22"/>
          <w:szCs w:val="22"/>
        </w:rPr>
        <w:t>Wobec danych osobowych nie będzie stosowane zautomatyzowane podejmowanie decyzji, w tym profilowanie.</w:t>
      </w:r>
    </w:p>
    <w:p w:rsidR="00554624" w:rsidRPr="00554624" w:rsidRDefault="00554624" w:rsidP="00554624">
      <w:pPr>
        <w:autoSpaceDE w:val="0"/>
        <w:autoSpaceDN w:val="0"/>
        <w:adjustRightInd w:val="0"/>
        <w:jc w:val="right"/>
        <w:rPr>
          <w:b/>
        </w:rPr>
      </w:pPr>
      <w:r w:rsidRPr="00554624">
        <w:rPr>
          <w:b/>
        </w:rPr>
        <w:t>Zapoznałem się z powyższą informacją</w:t>
      </w:r>
    </w:p>
    <w:p w:rsidR="00930AB7" w:rsidRPr="00554624" w:rsidRDefault="00554624" w:rsidP="00554624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554624">
        <w:rPr>
          <w:b/>
          <w:sz w:val="22"/>
          <w:szCs w:val="22"/>
        </w:rPr>
        <w:t xml:space="preserve"> </w:t>
      </w:r>
    </w:p>
    <w:p w:rsidR="00554624" w:rsidRPr="00554624" w:rsidRDefault="00554624" w:rsidP="0055462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54624">
        <w:rPr>
          <w:sz w:val="22"/>
          <w:szCs w:val="22"/>
        </w:rPr>
        <w:t>……………………………………..</w:t>
      </w:r>
    </w:p>
    <w:p w:rsidR="00554624" w:rsidRDefault="00554624" w:rsidP="00554624">
      <w:pPr>
        <w:autoSpaceDE w:val="0"/>
        <w:autoSpaceDN w:val="0"/>
        <w:adjustRightInd w:val="0"/>
        <w:rPr>
          <w:sz w:val="22"/>
          <w:szCs w:val="22"/>
        </w:rPr>
      </w:pPr>
      <w:r w:rsidRPr="00554624">
        <w:rPr>
          <w:i/>
          <w:sz w:val="22"/>
          <w:szCs w:val="22"/>
        </w:rPr>
        <w:tab/>
      </w:r>
      <w:r w:rsidRPr="00554624">
        <w:rPr>
          <w:i/>
          <w:sz w:val="22"/>
          <w:szCs w:val="22"/>
        </w:rPr>
        <w:tab/>
      </w:r>
      <w:r w:rsidRPr="00554624">
        <w:rPr>
          <w:i/>
          <w:sz w:val="22"/>
          <w:szCs w:val="22"/>
        </w:rPr>
        <w:tab/>
      </w:r>
      <w:r w:rsidRPr="00554624">
        <w:rPr>
          <w:i/>
          <w:sz w:val="22"/>
          <w:szCs w:val="22"/>
        </w:rPr>
        <w:tab/>
      </w:r>
      <w:r w:rsidRPr="00554624">
        <w:rPr>
          <w:i/>
          <w:sz w:val="22"/>
          <w:szCs w:val="22"/>
        </w:rPr>
        <w:tab/>
      </w:r>
      <w:r w:rsidRPr="00554624">
        <w:rPr>
          <w:i/>
          <w:sz w:val="22"/>
          <w:szCs w:val="22"/>
        </w:rPr>
        <w:tab/>
      </w:r>
      <w:r w:rsidRPr="00554624">
        <w:rPr>
          <w:i/>
          <w:sz w:val="22"/>
          <w:szCs w:val="22"/>
        </w:rPr>
        <w:tab/>
      </w:r>
      <w:r w:rsidRPr="00554624">
        <w:rPr>
          <w:i/>
          <w:sz w:val="22"/>
          <w:szCs w:val="22"/>
        </w:rPr>
        <w:tab/>
      </w:r>
      <w:r w:rsidRPr="001A1E74">
        <w:rPr>
          <w:sz w:val="22"/>
          <w:szCs w:val="22"/>
        </w:rPr>
        <w:tab/>
        <w:t>(podpis wnioskodawcy)</w:t>
      </w:r>
    </w:p>
    <w:p w:rsidR="003C257B" w:rsidRDefault="003C257B" w:rsidP="00554624">
      <w:pPr>
        <w:autoSpaceDE w:val="0"/>
        <w:autoSpaceDN w:val="0"/>
        <w:adjustRightInd w:val="0"/>
        <w:rPr>
          <w:sz w:val="22"/>
          <w:szCs w:val="22"/>
        </w:rPr>
      </w:pPr>
    </w:p>
    <w:p w:rsidR="003C257B" w:rsidRDefault="003C257B" w:rsidP="00554624">
      <w:pPr>
        <w:autoSpaceDE w:val="0"/>
        <w:autoSpaceDN w:val="0"/>
        <w:adjustRightInd w:val="0"/>
        <w:rPr>
          <w:sz w:val="22"/>
          <w:szCs w:val="22"/>
        </w:rPr>
      </w:pPr>
    </w:p>
    <w:p w:rsidR="003C257B" w:rsidRDefault="003C257B" w:rsidP="00554624">
      <w:pPr>
        <w:autoSpaceDE w:val="0"/>
        <w:autoSpaceDN w:val="0"/>
        <w:adjustRightInd w:val="0"/>
        <w:rPr>
          <w:sz w:val="22"/>
          <w:szCs w:val="22"/>
        </w:rPr>
      </w:pPr>
    </w:p>
    <w:p w:rsidR="003C257B" w:rsidRPr="00D9647E" w:rsidRDefault="003C257B" w:rsidP="003C257B">
      <w:pPr>
        <w:jc w:val="center"/>
        <w:rPr>
          <w:b/>
        </w:rPr>
      </w:pPr>
      <w:r w:rsidRPr="00D9647E">
        <w:rPr>
          <w:b/>
        </w:rPr>
        <w:t>INFORMACJA O WYROBACH ZAWIERAJĄCYCH AZBEST</w:t>
      </w:r>
      <w:r w:rsidRPr="00D9647E">
        <w:rPr>
          <w:b/>
          <w:vertAlign w:val="superscript"/>
        </w:rPr>
        <w:t>1)</w:t>
      </w:r>
    </w:p>
    <w:p w:rsidR="003C257B" w:rsidRPr="00D9647E" w:rsidRDefault="003C257B" w:rsidP="003C257B">
      <w:r w:rsidRPr="00D9647E">
        <w:t>1.  Nazwa miejsca/urządzenia/instalacji, adres</w:t>
      </w:r>
      <w:r w:rsidRPr="00D9647E">
        <w:rPr>
          <w:vertAlign w:val="superscript"/>
        </w:rPr>
        <w:t>2):</w:t>
      </w:r>
    </w:p>
    <w:p w:rsidR="003C257B" w:rsidRPr="00FB5982" w:rsidRDefault="003C257B" w:rsidP="003C257B">
      <w:proofErr w:type="gramStart"/>
      <w:r w:rsidRPr="00FB5982">
        <w:t>województwo</w:t>
      </w:r>
      <w:proofErr w:type="gramEnd"/>
      <w:r w:rsidRPr="00FB5982">
        <w:t xml:space="preserve"> podkarpackie, powiat ropczycko-sędziszowski, Gmina Sędziszów Małopolski,</w:t>
      </w:r>
    </w:p>
    <w:p w:rsidR="003C257B" w:rsidRPr="00D9647E" w:rsidRDefault="003C257B" w:rsidP="003C257B">
      <w:r w:rsidRPr="00D9647E">
        <w:t>..........</w:t>
      </w:r>
      <w:r>
        <w:t>.....</w:t>
      </w:r>
      <w:r w:rsidRPr="00D9647E">
        <w:t>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</w:t>
      </w:r>
    </w:p>
    <w:p w:rsidR="003C257B" w:rsidRPr="00D9647E" w:rsidRDefault="003C257B" w:rsidP="003C257B">
      <w:r w:rsidRPr="00D9647E">
        <w:t>2.  Wykorzystujący wyroby zawierające azbest – imię i nazwisko lub nazwa i adres:</w:t>
      </w:r>
    </w:p>
    <w:p w:rsidR="003C257B" w:rsidRPr="00D9647E" w:rsidRDefault="003C257B" w:rsidP="003C257B">
      <w:r w:rsidRPr="00D9647E">
        <w:t>.......................................................................................................................................</w:t>
      </w:r>
      <w:r>
        <w:t>...............................</w:t>
      </w:r>
      <w:r w:rsidRPr="00D9647E">
        <w:t>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</w:t>
      </w:r>
    </w:p>
    <w:p w:rsidR="003C257B" w:rsidRPr="00D9647E" w:rsidRDefault="003C257B" w:rsidP="003C257B">
      <w:r w:rsidRPr="00D9647E">
        <w:t xml:space="preserve">3.  Rodzaj </w:t>
      </w:r>
      <w:proofErr w:type="gramStart"/>
      <w:r w:rsidRPr="00D9647E">
        <w:t>zabudowy</w:t>
      </w:r>
      <w:r w:rsidRPr="00EA538B">
        <w:rPr>
          <w:vertAlign w:val="superscript"/>
        </w:rPr>
        <w:t>3</w:t>
      </w:r>
      <w:r w:rsidRPr="00D9647E">
        <w:t>): ..............................................</w:t>
      </w:r>
      <w:proofErr w:type="gramEnd"/>
      <w:r w:rsidRPr="00D9647E">
        <w:t>........................................................................................</w:t>
      </w:r>
      <w:r>
        <w:t>.................</w:t>
      </w:r>
    </w:p>
    <w:p w:rsidR="003C257B" w:rsidRPr="00D9647E" w:rsidRDefault="003C257B" w:rsidP="003C257B">
      <w:r w:rsidRPr="00D9647E">
        <w:t xml:space="preserve">4.  Numer działki </w:t>
      </w:r>
      <w:proofErr w:type="gramStart"/>
      <w:r w:rsidRPr="00D9647E">
        <w:t>ewidencyjnej</w:t>
      </w:r>
      <w:r w:rsidRPr="00EA538B">
        <w:rPr>
          <w:vertAlign w:val="superscript"/>
        </w:rPr>
        <w:t>4)</w:t>
      </w:r>
      <w:r w:rsidRPr="00D9647E">
        <w:t>: ..............................................</w:t>
      </w:r>
      <w:proofErr w:type="gramEnd"/>
      <w:r w:rsidRPr="00D9647E">
        <w:t>.........................................................................</w:t>
      </w:r>
      <w:r>
        <w:t>................................</w:t>
      </w:r>
    </w:p>
    <w:p w:rsidR="003C257B" w:rsidRPr="00D9647E" w:rsidRDefault="003C257B" w:rsidP="003C257B">
      <w:r w:rsidRPr="00D9647E">
        <w:t xml:space="preserve">5.  Numer obrębu </w:t>
      </w:r>
      <w:proofErr w:type="gramStart"/>
      <w:r w:rsidRPr="00D9647E">
        <w:t>ewidencyjnego</w:t>
      </w:r>
      <w:r w:rsidRPr="00EA538B">
        <w:rPr>
          <w:vertAlign w:val="superscript"/>
        </w:rPr>
        <w:t>4)</w:t>
      </w:r>
      <w:r w:rsidRPr="00D9647E">
        <w:t>: ..............................................</w:t>
      </w:r>
      <w:proofErr w:type="gramEnd"/>
      <w:r w:rsidRPr="00D9647E">
        <w:t>.....................................................................</w:t>
      </w:r>
      <w:r>
        <w:t>....................................</w:t>
      </w:r>
    </w:p>
    <w:p w:rsidR="003C257B" w:rsidRPr="00D9647E" w:rsidRDefault="003C257B" w:rsidP="003C257B">
      <w:r w:rsidRPr="00D9647E">
        <w:t xml:space="preserve">6.  Nazwa, rodzaj </w:t>
      </w:r>
      <w:proofErr w:type="gramStart"/>
      <w:r w:rsidRPr="00D9647E">
        <w:t>wyrobu</w:t>
      </w:r>
      <w:r w:rsidRPr="00EA538B">
        <w:rPr>
          <w:vertAlign w:val="superscript"/>
        </w:rPr>
        <w:t>5)</w:t>
      </w:r>
      <w:r w:rsidRPr="00D9647E">
        <w:t>: ..............................................</w:t>
      </w:r>
      <w:proofErr w:type="gramEnd"/>
      <w:r w:rsidRPr="00D9647E">
        <w:t>.................................................................................</w:t>
      </w:r>
      <w:r>
        <w:t>........................</w:t>
      </w:r>
      <w:r w:rsidRPr="00D9647E">
        <w:t>...............................................................................................................................................</w:t>
      </w:r>
      <w:r>
        <w:t>........</w:t>
      </w:r>
      <w:r w:rsidRPr="00D9647E">
        <w:t>...............</w:t>
      </w:r>
      <w:r>
        <w:t>........................................................................................................................................</w:t>
      </w:r>
    </w:p>
    <w:p w:rsidR="003C257B" w:rsidRPr="00D9647E" w:rsidRDefault="003C257B" w:rsidP="003C257B">
      <w:r w:rsidRPr="00D9647E">
        <w:t xml:space="preserve">7.  Ilość posiadanych </w:t>
      </w:r>
      <w:proofErr w:type="gramStart"/>
      <w:r w:rsidRPr="00D9647E">
        <w:t>wyrobów</w:t>
      </w:r>
      <w:r w:rsidRPr="00EA538B">
        <w:rPr>
          <w:vertAlign w:val="superscript"/>
        </w:rPr>
        <w:t>6)</w:t>
      </w:r>
      <w:r w:rsidRPr="00D9647E">
        <w:t>: ..............................................</w:t>
      </w:r>
      <w:proofErr w:type="gramEnd"/>
      <w:r w:rsidRPr="00D9647E">
        <w:t>........................................................................</w:t>
      </w:r>
      <w:r>
        <w:t>................................</w:t>
      </w:r>
      <w:r w:rsidRPr="00D9647E">
        <w:t>.</w:t>
      </w:r>
    </w:p>
    <w:p w:rsidR="003C257B" w:rsidRPr="00D9647E" w:rsidRDefault="003C257B" w:rsidP="003C257B">
      <w:r w:rsidRPr="00D9647E">
        <w:t xml:space="preserve">8.  Stopień </w:t>
      </w:r>
      <w:proofErr w:type="gramStart"/>
      <w:r w:rsidRPr="00D9647E">
        <w:t>pilności</w:t>
      </w:r>
      <w:r w:rsidRPr="00EA538B">
        <w:rPr>
          <w:vertAlign w:val="superscript"/>
        </w:rPr>
        <w:t>7)</w:t>
      </w:r>
      <w:r w:rsidRPr="00D9647E">
        <w:t>: ..............................................</w:t>
      </w:r>
      <w:proofErr w:type="gramEnd"/>
      <w:r w:rsidRPr="00D9647E">
        <w:t>........................................................................</w:t>
      </w:r>
      <w:r>
        <w:t>..............</w:t>
      </w:r>
      <w:r w:rsidRPr="00D9647E">
        <w:t>...................</w:t>
      </w:r>
    </w:p>
    <w:p w:rsidR="003C257B" w:rsidRPr="00D9647E" w:rsidRDefault="003C257B" w:rsidP="003C257B">
      <w:r w:rsidRPr="00D9647E">
        <w:t>9.  Zaznaczenie miejsca występowania wyrobów</w:t>
      </w:r>
      <w:r w:rsidRPr="00EA538B">
        <w:rPr>
          <w:vertAlign w:val="superscript"/>
        </w:rPr>
        <w:t>8)</w:t>
      </w:r>
      <w:r w:rsidRPr="00D9647E">
        <w:t>:</w:t>
      </w:r>
    </w:p>
    <w:p w:rsidR="003C257B" w:rsidRPr="00D9647E" w:rsidRDefault="003C257B" w:rsidP="003C257B">
      <w:proofErr w:type="gramStart"/>
      <w:r w:rsidRPr="00D9647E">
        <w:t>a)  nazwa</w:t>
      </w:r>
      <w:proofErr w:type="gramEnd"/>
      <w:r w:rsidRPr="00D9647E">
        <w:t xml:space="preserve"> i numer dokumentu: .....................................................................................</w:t>
      </w:r>
      <w:r>
        <w:t>..................................................................</w:t>
      </w:r>
    </w:p>
    <w:p w:rsidR="003C257B" w:rsidRPr="00D9647E" w:rsidRDefault="003C257B" w:rsidP="003C257B">
      <w:proofErr w:type="gramStart"/>
      <w:r w:rsidRPr="00D9647E">
        <w:t>b)  data</w:t>
      </w:r>
      <w:proofErr w:type="gramEnd"/>
      <w:r w:rsidRPr="00D9647E">
        <w:t xml:space="preserve"> ostatniej aktualizacji: .........................................................................................................</w:t>
      </w:r>
      <w:r>
        <w:t>................................</w:t>
      </w:r>
      <w:r w:rsidRPr="00D9647E">
        <w:t>..............</w:t>
      </w:r>
    </w:p>
    <w:p w:rsidR="003C257B" w:rsidRPr="00D9647E" w:rsidRDefault="003C257B" w:rsidP="003C257B">
      <w:r w:rsidRPr="00D9647E">
        <w:t xml:space="preserve">10.  Przewidywany termin usunięcia </w:t>
      </w:r>
      <w:proofErr w:type="gramStart"/>
      <w:r w:rsidRPr="00D9647E">
        <w:t>wyrobów: ................................................</w:t>
      </w:r>
      <w:proofErr w:type="gramEnd"/>
      <w:r w:rsidRPr="00D9647E">
        <w:t>.................................</w:t>
      </w:r>
      <w:r>
        <w:t>....................................................</w:t>
      </w:r>
      <w:r w:rsidRPr="00D9647E">
        <w:t>..................</w:t>
      </w:r>
    </w:p>
    <w:p w:rsidR="003C257B" w:rsidRDefault="003C257B" w:rsidP="003C257B">
      <w:r w:rsidRPr="00D9647E">
        <w:t xml:space="preserve">11.  Ilość usuniętych wyrobów zawierających azbest przekazanych do </w:t>
      </w:r>
      <w:proofErr w:type="gramStart"/>
      <w:r w:rsidRPr="00D9647E">
        <w:t>unieszkodliwienia6): ............................</w:t>
      </w:r>
      <w:r>
        <w:t>..................</w:t>
      </w:r>
      <w:proofErr w:type="gramEnd"/>
      <w:r>
        <w:t>........................................................................................................</w:t>
      </w:r>
      <w:r w:rsidRPr="00D9647E">
        <w:t>.</w:t>
      </w:r>
    </w:p>
    <w:p w:rsidR="003C257B" w:rsidRPr="00D9647E" w:rsidRDefault="003C257B" w:rsidP="003C257B"/>
    <w:p w:rsidR="003C257B" w:rsidRDefault="003C257B" w:rsidP="003C257B">
      <w:pPr>
        <w:ind w:left="6372" w:firstLine="708"/>
      </w:pPr>
      <w:r w:rsidRPr="00D9647E">
        <w:t>............................</w:t>
      </w:r>
      <w:r>
        <w:t>....</w:t>
      </w:r>
      <w:r w:rsidRPr="00D9647E">
        <w:t>.</w:t>
      </w:r>
    </w:p>
    <w:p w:rsidR="003C257B" w:rsidRPr="00EA538B" w:rsidRDefault="003C257B" w:rsidP="003C257B">
      <w:pPr>
        <w:ind w:left="7788"/>
        <w:rPr>
          <w:sz w:val="18"/>
          <w:szCs w:val="18"/>
        </w:rPr>
      </w:pPr>
      <w:r w:rsidRPr="00EA538B">
        <w:rPr>
          <w:sz w:val="18"/>
          <w:szCs w:val="18"/>
        </w:rPr>
        <w:t>(podpis)</w:t>
      </w:r>
    </w:p>
    <w:p w:rsidR="003C257B" w:rsidRDefault="003C257B" w:rsidP="003C257B">
      <w:proofErr w:type="gramStart"/>
      <w:r w:rsidRPr="00D9647E">
        <w:t>data .................................................</w:t>
      </w:r>
      <w:proofErr w:type="gramEnd"/>
      <w:r w:rsidRPr="00D9647E">
        <w:t>..</w:t>
      </w:r>
    </w:p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/>
    <w:p w:rsidR="007B4A81" w:rsidRDefault="007B4A81" w:rsidP="003C257B">
      <w:pPr>
        <w:rPr>
          <w:sz w:val="16"/>
          <w:szCs w:val="16"/>
        </w:rPr>
      </w:pPr>
      <w:bookmarkStart w:id="0" w:name="_GoBack"/>
      <w:bookmarkEnd w:id="0"/>
    </w:p>
    <w:p w:rsidR="003C257B" w:rsidRPr="001E6E5A" w:rsidRDefault="003C257B" w:rsidP="003C257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VERTE</w:t>
      </w:r>
    </w:p>
    <w:p w:rsidR="003C257B" w:rsidRPr="00D9647E" w:rsidRDefault="003C257B" w:rsidP="003C257B">
      <w:r w:rsidRPr="00D9647E">
        <w:t>_______________</w:t>
      </w:r>
    </w:p>
    <w:p w:rsidR="003C257B" w:rsidRPr="00D9647E" w:rsidRDefault="003C257B" w:rsidP="003C257B">
      <w:pPr>
        <w:jc w:val="both"/>
      </w:pPr>
      <w:proofErr w:type="gramStart"/>
      <w:r w:rsidRPr="00D9647E">
        <w:t>1)  Za</w:t>
      </w:r>
      <w:proofErr w:type="gramEnd"/>
      <w:r w:rsidRPr="00D9647E">
        <w:t xml:space="preserve"> wyrób zawierający azbest uznaje się każdy wyrób zawierający wagowo 0,1 % lub więcej azbestu.</w:t>
      </w:r>
    </w:p>
    <w:p w:rsidR="003C257B" w:rsidRPr="00D9647E" w:rsidRDefault="003C257B" w:rsidP="003C257B">
      <w:pPr>
        <w:jc w:val="both"/>
      </w:pPr>
      <w:proofErr w:type="gramStart"/>
      <w:r w:rsidRPr="00D9647E">
        <w:t>2)  Adres</w:t>
      </w:r>
      <w:proofErr w:type="gramEnd"/>
      <w:r w:rsidRPr="00D9647E">
        <w:t xml:space="preserve"> faktycznego miejsca występowania azbestu należy uzupełnić w następującym</w:t>
      </w:r>
      <w:r>
        <w:t xml:space="preserve"> formacie: województwo, powiat, </w:t>
      </w:r>
      <w:r w:rsidRPr="00D9647E">
        <w:t>gmina, miejscowość, ulica, numer nieruchomości.</w:t>
      </w:r>
    </w:p>
    <w:p w:rsidR="003C257B" w:rsidRPr="00D9647E" w:rsidRDefault="003C257B" w:rsidP="003C257B">
      <w:pPr>
        <w:jc w:val="both"/>
      </w:pPr>
      <w:proofErr w:type="gramStart"/>
      <w:r w:rsidRPr="00D9647E">
        <w:t>3)  Należy</w:t>
      </w:r>
      <w:proofErr w:type="gramEnd"/>
      <w:r w:rsidRPr="00D9647E">
        <w:t xml:space="preserve"> podać rodzaj zabudowy: budynek mieszkalny, budynek gospodarczy, budynek p</w:t>
      </w:r>
      <w:r>
        <w:t>rzemysłowy, budynek mieszkalno-</w:t>
      </w:r>
      <w:r w:rsidRPr="00D9647E">
        <w:t>gospodarczy, inny.</w:t>
      </w:r>
    </w:p>
    <w:p w:rsidR="003C257B" w:rsidRPr="00D9647E" w:rsidRDefault="003C257B" w:rsidP="003C257B">
      <w:pPr>
        <w:jc w:val="both"/>
      </w:pPr>
      <w:proofErr w:type="gramStart"/>
      <w:r w:rsidRPr="00D9647E">
        <w:t>4)  Należy</w:t>
      </w:r>
      <w:proofErr w:type="gramEnd"/>
      <w:r w:rsidRPr="00D9647E">
        <w:t xml:space="preserve"> podać numer działki ewidencyjnej i numer obrębu ewidencyjnego faktycznego miejsca występowania azbestu.</w:t>
      </w:r>
    </w:p>
    <w:p w:rsidR="003C257B" w:rsidRPr="00D9647E" w:rsidRDefault="003C257B" w:rsidP="003C257B">
      <w:pPr>
        <w:jc w:val="both"/>
      </w:pPr>
      <w:proofErr w:type="gramStart"/>
      <w:r w:rsidRPr="00D9647E">
        <w:t>5)  Przy</w:t>
      </w:r>
      <w:proofErr w:type="gramEnd"/>
      <w:r w:rsidRPr="00D9647E">
        <w:t xml:space="preserve"> określaniu rodzaju wyrobu zawierającego azbest należy stosować następującą klasyfikację:</w:t>
      </w:r>
    </w:p>
    <w:p w:rsidR="003C257B" w:rsidRPr="00D9647E" w:rsidRDefault="003C257B" w:rsidP="003C257B">
      <w:pPr>
        <w:jc w:val="both"/>
      </w:pPr>
      <w:proofErr w:type="gramStart"/>
      <w:r w:rsidRPr="00D9647E">
        <w:t>–  płyty</w:t>
      </w:r>
      <w:proofErr w:type="gramEnd"/>
      <w:r w:rsidRPr="00D9647E">
        <w:t xml:space="preserve"> azbestowo-cementowe płaskie stosowane w budownictwie,</w:t>
      </w:r>
    </w:p>
    <w:p w:rsidR="003C257B" w:rsidRPr="00D9647E" w:rsidRDefault="003C257B" w:rsidP="003C257B">
      <w:pPr>
        <w:jc w:val="both"/>
      </w:pPr>
      <w:proofErr w:type="gramStart"/>
      <w:r w:rsidRPr="00D9647E">
        <w:t>–  płyty</w:t>
      </w:r>
      <w:proofErr w:type="gramEnd"/>
      <w:r w:rsidRPr="00D9647E">
        <w:t xml:space="preserve"> faliste azbestowo-cementowe stosowane w budownictwie,</w:t>
      </w:r>
    </w:p>
    <w:p w:rsidR="003C257B" w:rsidRPr="00D9647E" w:rsidRDefault="003C257B" w:rsidP="003C257B">
      <w:pPr>
        <w:jc w:val="both"/>
      </w:pPr>
      <w:proofErr w:type="gramStart"/>
      <w:r w:rsidRPr="00D9647E">
        <w:t>–  rury</w:t>
      </w:r>
      <w:proofErr w:type="gramEnd"/>
      <w:r w:rsidRPr="00D9647E">
        <w:t xml:space="preserve"> i złącza azbestowo-cementowe,</w:t>
      </w:r>
    </w:p>
    <w:p w:rsidR="003C257B" w:rsidRPr="00D9647E" w:rsidRDefault="003C257B" w:rsidP="003C257B">
      <w:pPr>
        <w:jc w:val="both"/>
      </w:pPr>
      <w:proofErr w:type="gramStart"/>
      <w:r w:rsidRPr="00D9647E">
        <w:t>–  rury</w:t>
      </w:r>
      <w:proofErr w:type="gramEnd"/>
      <w:r w:rsidRPr="00D9647E">
        <w:t xml:space="preserve"> i złącza azbestowo-cementowe pozostawione w ziemi,</w:t>
      </w:r>
    </w:p>
    <w:p w:rsidR="003C257B" w:rsidRPr="00D9647E" w:rsidRDefault="003C257B" w:rsidP="003C257B">
      <w:pPr>
        <w:jc w:val="both"/>
      </w:pPr>
      <w:proofErr w:type="gramStart"/>
      <w:r w:rsidRPr="00D9647E">
        <w:t>–  izolacje</w:t>
      </w:r>
      <w:proofErr w:type="gramEnd"/>
      <w:r w:rsidRPr="00D9647E">
        <w:t xml:space="preserve"> natryskowe środkami zawierającymi w swoim składzie azbest,</w:t>
      </w:r>
    </w:p>
    <w:p w:rsidR="003C257B" w:rsidRPr="00D9647E" w:rsidRDefault="003C257B" w:rsidP="003C257B">
      <w:pPr>
        <w:jc w:val="both"/>
      </w:pPr>
      <w:proofErr w:type="gramStart"/>
      <w:r w:rsidRPr="00D9647E">
        <w:t>–  wyroby</w:t>
      </w:r>
      <w:proofErr w:type="gramEnd"/>
      <w:r w:rsidRPr="00D9647E">
        <w:t xml:space="preserve"> cierne azbestowo-kauczukowe,</w:t>
      </w:r>
    </w:p>
    <w:p w:rsidR="003C257B" w:rsidRPr="00D9647E" w:rsidRDefault="003C257B" w:rsidP="003C257B">
      <w:pPr>
        <w:jc w:val="both"/>
      </w:pPr>
      <w:proofErr w:type="gramStart"/>
      <w:r w:rsidRPr="00D9647E">
        <w:t>–  przędza</w:t>
      </w:r>
      <w:proofErr w:type="gramEnd"/>
      <w:r w:rsidRPr="00D9647E">
        <w:t xml:space="preserve"> specjalna, w tym włókna azbestowe obrobione,</w:t>
      </w:r>
    </w:p>
    <w:p w:rsidR="003C257B" w:rsidRPr="00D9647E" w:rsidRDefault="003C257B" w:rsidP="003C257B">
      <w:pPr>
        <w:jc w:val="both"/>
      </w:pPr>
      <w:proofErr w:type="gramStart"/>
      <w:r w:rsidRPr="00D9647E">
        <w:t>–  szczeliwa</w:t>
      </w:r>
      <w:proofErr w:type="gramEnd"/>
      <w:r w:rsidRPr="00D9647E">
        <w:t xml:space="preserve"> azbestowe,</w:t>
      </w:r>
    </w:p>
    <w:p w:rsidR="003C257B" w:rsidRPr="00D9647E" w:rsidRDefault="003C257B" w:rsidP="003C257B">
      <w:pPr>
        <w:jc w:val="both"/>
      </w:pPr>
      <w:proofErr w:type="gramStart"/>
      <w:r w:rsidRPr="00D9647E">
        <w:t>–  taśmy</w:t>
      </w:r>
      <w:proofErr w:type="gramEnd"/>
      <w:r w:rsidRPr="00D9647E">
        <w:t xml:space="preserve"> tkane i plecione, sznury i sznurki,</w:t>
      </w:r>
    </w:p>
    <w:p w:rsidR="003C257B" w:rsidRPr="00D9647E" w:rsidRDefault="003C257B" w:rsidP="003C257B">
      <w:pPr>
        <w:jc w:val="both"/>
      </w:pPr>
      <w:proofErr w:type="gramStart"/>
      <w:r w:rsidRPr="00D9647E">
        <w:t>–  wyroby</w:t>
      </w:r>
      <w:proofErr w:type="gramEnd"/>
      <w:r w:rsidRPr="00D9647E">
        <w:t xml:space="preserve"> azbestowo-kauczukowe, z wyjątkiem wyrobów ciernych,</w:t>
      </w:r>
    </w:p>
    <w:p w:rsidR="003C257B" w:rsidRPr="00D9647E" w:rsidRDefault="003C257B" w:rsidP="003C257B">
      <w:pPr>
        <w:jc w:val="both"/>
      </w:pPr>
      <w:proofErr w:type="gramStart"/>
      <w:r w:rsidRPr="00D9647E">
        <w:t>–  papier</w:t>
      </w:r>
      <w:proofErr w:type="gramEnd"/>
      <w:r w:rsidRPr="00D9647E">
        <w:t>, tektura,</w:t>
      </w:r>
    </w:p>
    <w:p w:rsidR="003C257B" w:rsidRPr="00D9647E" w:rsidRDefault="003C257B" w:rsidP="003C257B">
      <w:pPr>
        <w:jc w:val="both"/>
      </w:pPr>
      <w:proofErr w:type="gramStart"/>
      <w:r w:rsidRPr="00D9647E">
        <w:t>–  drogi</w:t>
      </w:r>
      <w:proofErr w:type="gramEnd"/>
      <w:r w:rsidRPr="00D9647E">
        <w:t xml:space="preserve"> zabezpieczone (drogi utwardzone odpadami zawierającymi azbest przed wejściem </w:t>
      </w:r>
      <w:r>
        <w:br/>
        <w:t xml:space="preserve">w życie ustawy z dnia </w:t>
      </w:r>
      <w:r w:rsidRPr="00D9647E">
        <w:t>19 czerwca 1997 r. o zakazie stosowania wyrobów zawierających azbest, po trwałym z</w:t>
      </w:r>
      <w:r>
        <w:t>abezpieczeniu przed emisją włó</w:t>
      </w:r>
      <w:r w:rsidRPr="00D9647E">
        <w:t>kien azbestu),</w:t>
      </w:r>
    </w:p>
    <w:p w:rsidR="003C257B" w:rsidRPr="00D9647E" w:rsidRDefault="003C257B" w:rsidP="003C257B">
      <w:pPr>
        <w:jc w:val="both"/>
      </w:pPr>
      <w:proofErr w:type="gramStart"/>
      <w:r w:rsidRPr="00D9647E">
        <w:t>–  drogi</w:t>
      </w:r>
      <w:proofErr w:type="gramEnd"/>
      <w:r w:rsidRPr="00D9647E">
        <w:t xml:space="preserve"> utwardzone odpadami zawierającymi azbest przed wejściem w życie ustawy z dnia 19 czerwca 1997 r. o zakazie</w:t>
      </w:r>
      <w:r>
        <w:t xml:space="preserve"> s</w:t>
      </w:r>
      <w:r w:rsidRPr="00D9647E">
        <w:t>tosowania wyrobów zawierających azbest, ale niezabezpieczone trwale przed emisją włókien azbestu,</w:t>
      </w:r>
    </w:p>
    <w:p w:rsidR="003C257B" w:rsidRPr="00D9647E" w:rsidRDefault="003C257B" w:rsidP="003C257B">
      <w:pPr>
        <w:jc w:val="both"/>
      </w:pPr>
      <w:proofErr w:type="gramStart"/>
      <w:r w:rsidRPr="00D9647E">
        <w:t>–  inne</w:t>
      </w:r>
      <w:proofErr w:type="gramEnd"/>
      <w:r w:rsidRPr="00D9647E">
        <w:t xml:space="preserve"> wyroby zawierające azbest, oddzielnie niewymienione, w tym papier i tektura; podać jakie.</w:t>
      </w:r>
    </w:p>
    <w:p w:rsidR="003C257B" w:rsidRPr="00D9647E" w:rsidRDefault="003C257B" w:rsidP="003C257B">
      <w:pPr>
        <w:jc w:val="both"/>
      </w:pPr>
      <w:proofErr w:type="gramStart"/>
      <w:r w:rsidRPr="00D9647E">
        <w:t>6)  Ilość</w:t>
      </w:r>
      <w:proofErr w:type="gramEnd"/>
      <w:r w:rsidRPr="00D9647E">
        <w:t xml:space="preserve"> wyrobów zawierających azbest należy podać w jednostkach właściwych dla danego wyrobu (kg, m2, m3, m.b., km).</w:t>
      </w:r>
    </w:p>
    <w:p w:rsidR="003C257B" w:rsidRPr="00D9647E" w:rsidRDefault="003C257B" w:rsidP="003C257B">
      <w:pPr>
        <w:jc w:val="both"/>
      </w:pPr>
      <w:proofErr w:type="gramStart"/>
      <w:r w:rsidRPr="00D9647E">
        <w:t>7)  Według</w:t>
      </w:r>
      <w:proofErr w:type="gramEnd"/>
      <w:r w:rsidRPr="00D9647E">
        <w:t xml:space="preserve"> „Oceny stanu i możliwości bezpiecznego użytkowania wyrobów zawierających azbest” określonej w załącznik</w:t>
      </w:r>
      <w:r>
        <w:t xml:space="preserve">u </w:t>
      </w:r>
      <w:r w:rsidRPr="00D9647E">
        <w:t>nr 1 do rozporządzenia Ministra Gospodarki, Pracy i Polityki Społecznej z dnia 2 kwie</w:t>
      </w:r>
      <w:r>
        <w:t xml:space="preserve">tnia 2004 r. w sprawie sposobów </w:t>
      </w:r>
      <w:r w:rsidRPr="00D9647E">
        <w:t>i warunków bezpiecznego użytkowania i usuwania wyrobów zawierających azbest (Dz. U.</w:t>
      </w:r>
      <w:r>
        <w:t xml:space="preserve"> Nr 71, poz. 649 oraz z 2010 r. </w:t>
      </w:r>
      <w:r w:rsidRPr="00D9647E">
        <w:t>Nr 162, poz. 1089).</w:t>
      </w:r>
    </w:p>
    <w:p w:rsidR="003C257B" w:rsidRPr="00D9647E" w:rsidRDefault="003C257B" w:rsidP="003C257B">
      <w:pPr>
        <w:jc w:val="both"/>
      </w:pPr>
      <w:proofErr w:type="gramStart"/>
      <w:r w:rsidRPr="00D9647E">
        <w:t>8)  Nie</w:t>
      </w:r>
      <w:proofErr w:type="gramEnd"/>
      <w:r w:rsidRPr="00D9647E">
        <w:t xml:space="preserve"> dotyczy osób fizycznych niebędących przedsiębiorcami. Należy podać nazwę i numer </w:t>
      </w:r>
      <w:r>
        <w:t>dokumentu oraz datę jego ostat</w:t>
      </w:r>
      <w:r w:rsidRPr="00D9647E">
        <w:t>niej aktualizacji, w którym zostały oznaczone miejsca występowania wyrobów zawierający</w:t>
      </w:r>
      <w:r>
        <w:t>ch azbest, w szczególności pla</w:t>
      </w:r>
      <w:r w:rsidRPr="00D9647E">
        <w:t>nu sytuacyjnego terenu instalacji lub urządzenia zawierającego azbest, dokumentacji technicznej.</w:t>
      </w:r>
    </w:p>
    <w:p w:rsidR="003C257B" w:rsidRPr="001A1E74" w:rsidRDefault="003C257B" w:rsidP="00554624">
      <w:pPr>
        <w:autoSpaceDE w:val="0"/>
        <w:autoSpaceDN w:val="0"/>
        <w:adjustRightInd w:val="0"/>
        <w:rPr>
          <w:sz w:val="22"/>
          <w:szCs w:val="22"/>
        </w:rPr>
      </w:pPr>
    </w:p>
    <w:sectPr w:rsidR="003C257B" w:rsidRPr="001A1E74" w:rsidSect="003465C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866D1"/>
    <w:multiLevelType w:val="hybridMultilevel"/>
    <w:tmpl w:val="7CB6F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8D0B29"/>
    <w:multiLevelType w:val="hybridMultilevel"/>
    <w:tmpl w:val="C136CD7C"/>
    <w:lvl w:ilvl="0" w:tplc="33AE0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177F0"/>
    <w:multiLevelType w:val="hybridMultilevel"/>
    <w:tmpl w:val="EE140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06132"/>
    <w:multiLevelType w:val="hybridMultilevel"/>
    <w:tmpl w:val="1FF41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8649C3"/>
    <w:multiLevelType w:val="hybridMultilevel"/>
    <w:tmpl w:val="A1A248FE"/>
    <w:lvl w:ilvl="0" w:tplc="AA26E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05A99"/>
    <w:multiLevelType w:val="hybridMultilevel"/>
    <w:tmpl w:val="9266E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34DE5"/>
    <w:multiLevelType w:val="hybridMultilevel"/>
    <w:tmpl w:val="540826E8"/>
    <w:lvl w:ilvl="0" w:tplc="1C2E50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D6A4C"/>
    <w:multiLevelType w:val="hybridMultilevel"/>
    <w:tmpl w:val="6B6EC51E"/>
    <w:lvl w:ilvl="0" w:tplc="EFB6C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769F9"/>
    <w:multiLevelType w:val="hybridMultilevel"/>
    <w:tmpl w:val="65F0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8180C"/>
    <w:multiLevelType w:val="hybridMultilevel"/>
    <w:tmpl w:val="276E2B38"/>
    <w:lvl w:ilvl="0" w:tplc="0415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0">
    <w:nsid w:val="7B5670D9"/>
    <w:multiLevelType w:val="hybridMultilevel"/>
    <w:tmpl w:val="FD1EEC9E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D4"/>
    <w:rsid w:val="00032147"/>
    <w:rsid w:val="00050340"/>
    <w:rsid w:val="000622CB"/>
    <w:rsid w:val="000830A5"/>
    <w:rsid w:val="00170C63"/>
    <w:rsid w:val="00174755"/>
    <w:rsid w:val="001A1E74"/>
    <w:rsid w:val="001A3EDE"/>
    <w:rsid w:val="001D39C3"/>
    <w:rsid w:val="002021D4"/>
    <w:rsid w:val="002149E0"/>
    <w:rsid w:val="002652D6"/>
    <w:rsid w:val="003465C9"/>
    <w:rsid w:val="0039004E"/>
    <w:rsid w:val="003A5ACD"/>
    <w:rsid w:val="003C05B8"/>
    <w:rsid w:val="003C257B"/>
    <w:rsid w:val="0041370F"/>
    <w:rsid w:val="00415CD7"/>
    <w:rsid w:val="004350BB"/>
    <w:rsid w:val="00436C3F"/>
    <w:rsid w:val="004572E8"/>
    <w:rsid w:val="00554624"/>
    <w:rsid w:val="00581F73"/>
    <w:rsid w:val="005A12DA"/>
    <w:rsid w:val="005D77F9"/>
    <w:rsid w:val="005E7103"/>
    <w:rsid w:val="00611796"/>
    <w:rsid w:val="00614157"/>
    <w:rsid w:val="00657170"/>
    <w:rsid w:val="006E59B8"/>
    <w:rsid w:val="00744FE9"/>
    <w:rsid w:val="007B4A81"/>
    <w:rsid w:val="007B57AE"/>
    <w:rsid w:val="007E0C42"/>
    <w:rsid w:val="007F19C5"/>
    <w:rsid w:val="00830D26"/>
    <w:rsid w:val="00906009"/>
    <w:rsid w:val="009217A2"/>
    <w:rsid w:val="00930AB7"/>
    <w:rsid w:val="00931CAB"/>
    <w:rsid w:val="00933494"/>
    <w:rsid w:val="009F523A"/>
    <w:rsid w:val="00A315D5"/>
    <w:rsid w:val="00A478AA"/>
    <w:rsid w:val="00A859AB"/>
    <w:rsid w:val="00AA6C63"/>
    <w:rsid w:val="00AB5244"/>
    <w:rsid w:val="00AD4706"/>
    <w:rsid w:val="00AF40CC"/>
    <w:rsid w:val="00B2062C"/>
    <w:rsid w:val="00B50CAA"/>
    <w:rsid w:val="00B56DE5"/>
    <w:rsid w:val="00B93BF0"/>
    <w:rsid w:val="00BB2520"/>
    <w:rsid w:val="00C23B96"/>
    <w:rsid w:val="00CA3959"/>
    <w:rsid w:val="00CF25AE"/>
    <w:rsid w:val="00D3413F"/>
    <w:rsid w:val="00D41F2A"/>
    <w:rsid w:val="00D83B44"/>
    <w:rsid w:val="00DA2ED0"/>
    <w:rsid w:val="00DC2516"/>
    <w:rsid w:val="00E24433"/>
    <w:rsid w:val="00E618DE"/>
    <w:rsid w:val="00E64A28"/>
    <w:rsid w:val="00E83F44"/>
    <w:rsid w:val="00F14273"/>
    <w:rsid w:val="00F721BE"/>
    <w:rsid w:val="00F91B32"/>
    <w:rsid w:val="00FA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BA00F4-AFD6-44A9-B836-3622876A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2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14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3B9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470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B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B8A"/>
  </w:style>
  <w:style w:type="character" w:styleId="Odwoaniedokomentarza">
    <w:name w:val="annotation reference"/>
    <w:uiPriority w:val="99"/>
    <w:semiHidden/>
    <w:unhideWhenUsed/>
    <w:rsid w:val="00FA1B8A"/>
    <w:rPr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FA1B8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D77F9"/>
    <w:rPr>
      <w:color w:val="0000FF" w:themeColor="hyperlink"/>
      <w:u w:val="single"/>
    </w:rPr>
  </w:style>
  <w:style w:type="character" w:customStyle="1" w:styleId="noprint">
    <w:name w:val="noprint"/>
    <w:basedOn w:val="Domylnaczcionkaakapitu"/>
    <w:rsid w:val="00E8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adwokatcurzyt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1950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Jakub Curzytek</dc:creator>
  <cp:lastModifiedBy>Bernadetta Lichończak</cp:lastModifiedBy>
  <cp:revision>7</cp:revision>
  <cp:lastPrinted>2022-03-31T12:08:00Z</cp:lastPrinted>
  <dcterms:created xsi:type="dcterms:W3CDTF">2020-01-17T11:18:00Z</dcterms:created>
  <dcterms:modified xsi:type="dcterms:W3CDTF">2023-09-22T12:40:00Z</dcterms:modified>
</cp:coreProperties>
</file>